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afterLines="50" w:line="580" w:lineRule="exact"/>
        <w:jc w:val="center"/>
        <w:rPr>
          <w:rFonts w:ascii="方正小标宋简体" w:hAnsi="方正小标宋简体" w:eastAsia="方正小标宋简体" w:cs="方正小标宋简体"/>
          <w:snapToGrid w:val="0"/>
          <w:kern w:val="0"/>
          <w:sz w:val="44"/>
          <w:szCs w:val="44"/>
        </w:rPr>
      </w:pPr>
      <w:bookmarkStart w:id="2" w:name="_GoBack"/>
      <w:bookmarkStart w:id="0" w:name="_Hlk145498388"/>
      <w:bookmarkEnd w:id="0"/>
      <w:r>
        <w:rPr>
          <w:rFonts w:hint="eastAsia" w:ascii="方正小标宋简体" w:hAnsi="方正小标宋简体" w:eastAsia="方正小标宋简体" w:cs="方正小标宋简体"/>
          <w:snapToGrid w:val="0"/>
          <w:kern w:val="0"/>
          <w:sz w:val="44"/>
          <w:szCs w:val="44"/>
        </w:rPr>
        <w:t>“无人机+”前沿技术研究及行业应用</w:t>
      </w:r>
    </w:p>
    <w:p>
      <w:pPr>
        <w:adjustRightInd w:val="0"/>
        <w:snapToGrid w:val="0"/>
        <w:spacing w:after="120" w:afterLines="50" w:line="58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高级研修班邀请函</w:t>
      </w:r>
    </w:p>
    <w:bookmarkEnd w:id="2"/>
    <w:p>
      <w:pPr>
        <w:spacing w:line="560" w:lineRule="exact"/>
        <w:rPr>
          <w:rFonts w:ascii="仿宋" w:hAnsi="仿宋" w:eastAsia="仿宋"/>
          <w:bCs/>
          <w:sz w:val="32"/>
          <w:szCs w:val="32"/>
        </w:rPr>
      </w:pPr>
      <w:r>
        <w:rPr>
          <w:rFonts w:hint="eastAsia" w:ascii="仿宋" w:hAnsi="仿宋" w:eastAsia="仿宋" w:cs="仿宋_GB2312"/>
          <w:bCs/>
          <w:kern w:val="0"/>
          <w:sz w:val="32"/>
          <w:szCs w:val="32"/>
        </w:rPr>
        <w:t>各</w:t>
      </w:r>
      <w:r>
        <w:rPr>
          <w:rFonts w:ascii="仿宋" w:hAnsi="仿宋" w:eastAsia="仿宋" w:cs="仿宋_GB2312"/>
          <w:bCs/>
          <w:kern w:val="0"/>
          <w:sz w:val="32"/>
          <w:szCs w:val="32"/>
        </w:rPr>
        <w:t>市人力资源和社会保障局</w:t>
      </w:r>
      <w:r>
        <w:rPr>
          <w:rFonts w:hint="eastAsia" w:ascii="仿宋" w:hAnsi="仿宋" w:eastAsia="仿宋" w:cs="仿宋_GB2312"/>
          <w:bCs/>
          <w:kern w:val="0"/>
          <w:sz w:val="32"/>
          <w:szCs w:val="32"/>
        </w:rPr>
        <w:t>、驻鲁有关中高职业</w:t>
      </w:r>
      <w:r>
        <w:rPr>
          <w:rFonts w:ascii="仿宋" w:hAnsi="仿宋" w:eastAsia="仿宋" w:cs="仿宋_GB2312"/>
          <w:bCs/>
          <w:kern w:val="0"/>
          <w:sz w:val="32"/>
          <w:szCs w:val="32"/>
        </w:rPr>
        <w:t>院校、</w:t>
      </w:r>
      <w:r>
        <w:rPr>
          <w:rFonts w:hint="eastAsia" w:ascii="仿宋" w:hAnsi="仿宋" w:eastAsia="仿宋" w:cs="仿宋_GB2312"/>
          <w:bCs/>
          <w:kern w:val="0"/>
          <w:sz w:val="32"/>
          <w:szCs w:val="32"/>
        </w:rPr>
        <w:t>企业</w:t>
      </w:r>
      <w:r>
        <w:rPr>
          <w:rFonts w:ascii="仿宋" w:hAnsi="仿宋" w:eastAsia="仿宋" w:cs="仿宋_GB2312"/>
          <w:bCs/>
          <w:kern w:val="0"/>
          <w:sz w:val="32"/>
          <w:szCs w:val="32"/>
        </w:rPr>
        <w:t>单位</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cs="仿宋_GB2312"/>
          <w:bCs/>
          <w:kern w:val="0"/>
          <w:sz w:val="32"/>
          <w:szCs w:val="32"/>
        </w:rPr>
        <w:t>山东省人力资源和社会保障厅《山东省人力资源和社会保障厅关于印发山东省专业技术人才知识更新工程202</w:t>
      </w:r>
      <w:r>
        <w:rPr>
          <w:rFonts w:ascii="仿宋" w:hAnsi="仿宋" w:eastAsia="仿宋" w:cs="仿宋_GB2312"/>
          <w:bCs/>
          <w:kern w:val="0"/>
          <w:sz w:val="32"/>
          <w:szCs w:val="32"/>
        </w:rPr>
        <w:t>3</w:t>
      </w:r>
      <w:r>
        <w:rPr>
          <w:rFonts w:hint="eastAsia" w:ascii="仿宋" w:hAnsi="仿宋" w:eastAsia="仿宋" w:cs="仿宋_GB2312"/>
          <w:bCs/>
          <w:kern w:val="0"/>
          <w:sz w:val="32"/>
          <w:szCs w:val="32"/>
        </w:rPr>
        <w:t>年度高级研修项目计划的通知》（鲁人社函〔202</w:t>
      </w:r>
      <w:r>
        <w:rPr>
          <w:rFonts w:ascii="仿宋" w:hAnsi="仿宋" w:eastAsia="仿宋" w:cs="仿宋_GB2312"/>
          <w:bCs/>
          <w:kern w:val="0"/>
          <w:sz w:val="32"/>
          <w:szCs w:val="32"/>
        </w:rPr>
        <w:t>3</w:t>
      </w:r>
      <w:r>
        <w:rPr>
          <w:rFonts w:hint="eastAsia" w:ascii="仿宋" w:hAnsi="仿宋" w:eastAsia="仿宋" w:cs="仿宋_GB2312"/>
          <w:bCs/>
          <w:kern w:val="0"/>
          <w:sz w:val="32"/>
          <w:szCs w:val="32"/>
        </w:rPr>
        <w:t>〕</w:t>
      </w:r>
      <w:r>
        <w:rPr>
          <w:rFonts w:ascii="仿宋" w:hAnsi="仿宋" w:eastAsia="仿宋" w:cs="仿宋_GB2312"/>
          <w:bCs/>
          <w:kern w:val="0"/>
          <w:sz w:val="32"/>
          <w:szCs w:val="32"/>
        </w:rPr>
        <w:t>77</w:t>
      </w:r>
      <w:r>
        <w:rPr>
          <w:rFonts w:hint="eastAsia" w:ascii="仿宋" w:hAnsi="仿宋" w:eastAsia="仿宋" w:cs="仿宋_GB2312"/>
          <w:bCs/>
          <w:kern w:val="0"/>
          <w:sz w:val="32"/>
          <w:szCs w:val="32"/>
        </w:rPr>
        <w:t>号）文件</w:t>
      </w:r>
      <w:r>
        <w:rPr>
          <w:rFonts w:hint="eastAsia" w:ascii="仿宋" w:hAnsi="仿宋" w:eastAsia="仿宋"/>
          <w:sz w:val="32"/>
          <w:szCs w:val="32"/>
        </w:rPr>
        <w:t>要求，经</w:t>
      </w:r>
      <w:r>
        <w:rPr>
          <w:rFonts w:ascii="仿宋" w:hAnsi="仿宋" w:eastAsia="仿宋"/>
          <w:sz w:val="32"/>
          <w:szCs w:val="32"/>
        </w:rPr>
        <w:t>研究，定于</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月3日</w:t>
      </w:r>
      <w:r>
        <w:rPr>
          <w:rFonts w:ascii="仿宋" w:hAnsi="仿宋" w:eastAsia="仿宋"/>
          <w:sz w:val="32"/>
          <w:szCs w:val="32"/>
        </w:rPr>
        <w:t>至</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5</w:t>
      </w:r>
      <w:r>
        <w:rPr>
          <w:rFonts w:hint="eastAsia" w:ascii="仿宋" w:hAnsi="仿宋" w:eastAsia="仿宋"/>
          <w:sz w:val="32"/>
          <w:szCs w:val="32"/>
        </w:rPr>
        <w:t>日</w:t>
      </w:r>
      <w:r>
        <w:rPr>
          <w:rFonts w:ascii="仿宋" w:hAnsi="仿宋" w:eastAsia="仿宋"/>
          <w:sz w:val="32"/>
          <w:szCs w:val="32"/>
        </w:rPr>
        <w:t>举</w:t>
      </w:r>
      <w:r>
        <w:rPr>
          <w:rFonts w:hint="eastAsia" w:ascii="仿宋" w:hAnsi="仿宋" w:eastAsia="仿宋"/>
          <w:sz w:val="32"/>
          <w:szCs w:val="32"/>
        </w:rPr>
        <w:t>办“</w:t>
      </w:r>
      <w:r>
        <w:rPr>
          <w:rFonts w:hint="eastAsia" w:ascii="仿宋" w:hAnsi="仿宋" w:eastAsia="仿宋" w:cs="Times New Roman"/>
          <w:kern w:val="0"/>
          <w:sz w:val="32"/>
          <w:szCs w:val="32"/>
        </w:rPr>
        <w:t>‘无人机+’前沿技术研究及行业应用</w:t>
      </w:r>
      <w:r>
        <w:rPr>
          <w:rFonts w:hint="eastAsia" w:ascii="仿宋" w:hAnsi="仿宋" w:eastAsia="仿宋"/>
          <w:sz w:val="32"/>
          <w:szCs w:val="32"/>
        </w:rPr>
        <w:t>高级研修班”，现将有关事宜函</w:t>
      </w:r>
      <w:r>
        <w:rPr>
          <w:rFonts w:ascii="仿宋" w:hAnsi="仿宋" w:eastAsia="仿宋"/>
          <w:sz w:val="32"/>
          <w:szCs w:val="32"/>
        </w:rPr>
        <w:t>告如下</w:t>
      </w:r>
      <w:r>
        <w:rPr>
          <w:rFonts w:hint="eastAsia" w:ascii="仿宋" w:hAnsi="仿宋" w:eastAsia="仿宋"/>
          <w:sz w:val="32"/>
          <w:szCs w:val="32"/>
        </w:rPr>
        <w:t>：</w:t>
      </w:r>
    </w:p>
    <w:p>
      <w:pPr>
        <w:spacing w:before="120" w:beforeLines="50" w:after="120" w:afterLines="50"/>
        <w:ind w:firstLine="623" w:firstLineChars="200"/>
        <w:outlineLvl w:val="0"/>
        <w:rPr>
          <w:rFonts w:ascii="黑体" w:hAnsi="黑体" w:eastAsia="黑体" w:cs="黑体"/>
          <w:sz w:val="32"/>
          <w:szCs w:val="32"/>
        </w:rPr>
      </w:pPr>
      <w:r>
        <w:rPr>
          <w:rFonts w:ascii="黑体" w:hAnsi="黑体" w:eastAsia="黑体" w:cs="黑体"/>
          <w:b/>
          <w:bCs/>
          <w:spacing w:val="-5"/>
          <w:sz w:val="32"/>
          <w:szCs w:val="32"/>
        </w:rPr>
        <w:t>一、研修对象</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从事无人机专业工作的中高级专业技术职务（职称）的专业技术人员或在管理岗位工作的经营管理人员，无人机企业高层管理者及技术研发者；相关产业联盟、园区、孵化器、协会、科研院所负责人等</w:t>
      </w:r>
      <w:r>
        <w:rPr>
          <w:rFonts w:ascii="仿宋" w:hAnsi="仿宋" w:eastAsia="仿宋" w:cs="仿宋_GB2312"/>
          <w:bCs/>
          <w:kern w:val="0"/>
          <w:sz w:val="32"/>
          <w:szCs w:val="32"/>
        </w:rPr>
        <w:t>。</w:t>
      </w:r>
    </w:p>
    <w:p>
      <w:pPr>
        <w:spacing w:before="120" w:beforeLines="50" w:after="120" w:afterLines="50"/>
        <w:ind w:firstLine="623" w:firstLineChars="200"/>
        <w:outlineLvl w:val="0"/>
        <w:rPr>
          <w:rFonts w:ascii="黑体" w:hAnsi="黑体" w:eastAsia="黑体" w:cs="黑体"/>
          <w:b/>
          <w:bCs/>
          <w:spacing w:val="-5"/>
          <w:sz w:val="32"/>
          <w:szCs w:val="32"/>
        </w:rPr>
      </w:pPr>
      <w:r>
        <w:rPr>
          <w:rFonts w:ascii="黑体" w:hAnsi="黑体" w:eastAsia="黑体" w:cs="黑体"/>
          <w:b/>
          <w:bCs/>
          <w:spacing w:val="-5"/>
          <w:sz w:val="32"/>
          <w:szCs w:val="32"/>
        </w:rPr>
        <w:t>二、研修内容</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1.无人机产业“十四五”发展规划及战略研讨；</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2.无人机</w:t>
      </w:r>
      <w:r>
        <w:rPr>
          <w:rFonts w:ascii="仿宋" w:hAnsi="仿宋" w:eastAsia="仿宋" w:cs="仿宋_GB2312"/>
          <w:bCs/>
          <w:kern w:val="0"/>
          <w:sz w:val="32"/>
          <w:szCs w:val="32"/>
        </w:rPr>
        <w:t>+赋能行业技术应用</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3.</w:t>
      </w:r>
      <w:r>
        <w:rPr>
          <w:rFonts w:ascii="仿宋" w:hAnsi="仿宋" w:eastAsia="仿宋" w:cs="仿宋_GB2312"/>
          <w:bCs/>
          <w:kern w:val="0"/>
          <w:sz w:val="32"/>
          <w:szCs w:val="32"/>
        </w:rPr>
        <w:t>无人机行业（航拍、植保、测绘建模、安防侦查、集群编队）应用技术研究拓展；</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4.</w:t>
      </w:r>
      <w:r>
        <w:rPr>
          <w:rFonts w:ascii="仿宋" w:hAnsi="仿宋" w:eastAsia="仿宋" w:cs="仿宋_GB2312"/>
          <w:bCs/>
          <w:kern w:val="0"/>
          <w:sz w:val="32"/>
          <w:szCs w:val="32"/>
        </w:rPr>
        <w:t>加强无人机培训标准化体系建设，打造有机融合的培训生态圈；</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5.无人机结构与系统基本知识，无人机模拟与真机飞行训练。</w:t>
      </w:r>
    </w:p>
    <w:p>
      <w:pPr>
        <w:spacing w:before="120" w:beforeLines="50" w:after="120" w:afterLines="50"/>
        <w:ind w:firstLine="623" w:firstLineChars="200"/>
        <w:outlineLvl w:val="0"/>
        <w:rPr>
          <w:rFonts w:ascii="黑体" w:hAnsi="黑体" w:eastAsia="黑体" w:cs="黑体"/>
          <w:b/>
          <w:bCs/>
          <w:spacing w:val="-5"/>
          <w:sz w:val="32"/>
          <w:szCs w:val="32"/>
        </w:rPr>
      </w:pPr>
      <w:r>
        <w:rPr>
          <w:rFonts w:hint="eastAsia" w:ascii="黑体" w:hAnsi="黑体" w:eastAsia="黑体" w:cs="黑体"/>
          <w:b/>
          <w:bCs/>
          <w:spacing w:val="-5"/>
          <w:sz w:val="32"/>
          <w:szCs w:val="32"/>
        </w:rPr>
        <w:t>三</w:t>
      </w:r>
      <w:r>
        <w:rPr>
          <w:rFonts w:ascii="黑体" w:hAnsi="黑体" w:eastAsia="黑体" w:cs="黑体"/>
          <w:b/>
          <w:bCs/>
          <w:spacing w:val="-5"/>
          <w:sz w:val="32"/>
          <w:szCs w:val="32"/>
        </w:rPr>
        <w:t>、授课专家</w:t>
      </w:r>
    </w:p>
    <w:p>
      <w:pPr>
        <w:spacing w:line="560" w:lineRule="exact"/>
        <w:ind w:firstLine="640" w:firstLineChars="200"/>
        <w:rPr>
          <w:rFonts w:ascii="仿宋" w:hAnsi="仿宋" w:eastAsia="仿宋" w:cs="仿宋_GB2312"/>
          <w:bCs/>
          <w:kern w:val="0"/>
          <w:sz w:val="32"/>
          <w:szCs w:val="32"/>
        </w:rPr>
      </w:pPr>
      <w:bookmarkStart w:id="1" w:name="_Hlk119955063"/>
      <w:r>
        <w:rPr>
          <w:rFonts w:hint="eastAsia" w:ascii="仿宋" w:hAnsi="仿宋" w:eastAsia="仿宋" w:cs="仿宋_GB2312"/>
          <w:bCs/>
          <w:kern w:val="0"/>
          <w:sz w:val="32"/>
          <w:szCs w:val="32"/>
        </w:rPr>
        <w:t>王京伟：山东易通通信发展有限公司总经理，从事大疆无人机行业应用工作十几年，具有丰富的行业应用经验，具有民航局机长执照</w:t>
      </w:r>
      <w:r>
        <w:rPr>
          <w:rFonts w:ascii="仿宋" w:hAnsi="仿宋" w:eastAsia="仿宋" w:cs="仿宋_GB2312"/>
          <w:bCs/>
          <w:kern w:val="0"/>
          <w:sz w:val="32"/>
          <w:szCs w:val="32"/>
        </w:rPr>
        <w:t>资质</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张庆才</w:t>
      </w:r>
      <w:r>
        <w:rPr>
          <w:rFonts w:hint="eastAsia" w:ascii="仿宋" w:hAnsi="仿宋" w:eastAsia="仿宋" w:cs="仿宋_GB2312"/>
          <w:bCs/>
          <w:kern w:val="0"/>
          <w:sz w:val="32"/>
          <w:szCs w:val="32"/>
        </w:rPr>
        <w:t>：</w:t>
      </w:r>
      <w:r>
        <w:rPr>
          <w:rFonts w:ascii="仿宋" w:hAnsi="仿宋" w:eastAsia="仿宋" w:cs="仿宋_GB2312"/>
          <w:bCs/>
          <w:kern w:val="0"/>
          <w:sz w:val="32"/>
          <w:szCs w:val="32"/>
        </w:rPr>
        <w:t>无人机专业主任，中国航空运输认证成员</w:t>
      </w:r>
      <w:r>
        <w:rPr>
          <w:rFonts w:hint="eastAsia" w:ascii="仿宋" w:hAnsi="仿宋" w:eastAsia="仿宋" w:cs="仿宋_GB2312"/>
          <w:bCs/>
          <w:kern w:val="0"/>
          <w:sz w:val="32"/>
          <w:szCs w:val="32"/>
        </w:rPr>
        <w:t>，拥有A</w:t>
      </w:r>
      <w:r>
        <w:rPr>
          <w:rFonts w:ascii="仿宋" w:hAnsi="仿宋" w:eastAsia="仿宋" w:cs="仿宋_GB2312"/>
          <w:bCs/>
          <w:kern w:val="0"/>
          <w:sz w:val="32"/>
          <w:szCs w:val="32"/>
        </w:rPr>
        <w:t>OPA</w:t>
      </w:r>
      <w:r>
        <w:rPr>
          <w:rFonts w:hint="eastAsia" w:ascii="仿宋" w:hAnsi="仿宋" w:eastAsia="仿宋" w:cs="仿宋_GB2312"/>
          <w:bCs/>
          <w:kern w:val="0"/>
          <w:sz w:val="32"/>
          <w:szCs w:val="32"/>
        </w:rPr>
        <w:t>合格证和U</w:t>
      </w:r>
      <w:r>
        <w:rPr>
          <w:rFonts w:ascii="仿宋" w:hAnsi="仿宋" w:eastAsia="仿宋" w:cs="仿宋_GB2312"/>
          <w:bCs/>
          <w:kern w:val="0"/>
          <w:sz w:val="32"/>
          <w:szCs w:val="32"/>
        </w:rPr>
        <w:t>TC</w:t>
      </w:r>
      <w:r>
        <w:rPr>
          <w:rFonts w:hint="eastAsia" w:ascii="仿宋" w:hAnsi="仿宋" w:eastAsia="仿宋" w:cs="仿宋_GB2312"/>
          <w:bCs/>
          <w:kern w:val="0"/>
          <w:sz w:val="32"/>
          <w:szCs w:val="32"/>
        </w:rPr>
        <w:t>合格证</w:t>
      </w:r>
      <w:r>
        <w:rPr>
          <w:rFonts w:ascii="仿宋" w:hAnsi="仿宋" w:eastAsia="仿宋" w:cs="仿宋_GB2312"/>
          <w:bCs/>
          <w:kern w:val="0"/>
          <w:sz w:val="32"/>
          <w:szCs w:val="32"/>
        </w:rPr>
        <w:t>，具有丰富的无人机教学研究经验，指导学生多次获奖；</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么丽丽：副教授，高级工程师，研究方向控制技术,</w:t>
      </w:r>
      <w:r>
        <w:rPr>
          <w:rFonts w:ascii="仿宋" w:hAnsi="仿宋" w:eastAsia="仿宋" w:cs="仿宋_GB2312"/>
          <w:bCs/>
          <w:kern w:val="0"/>
          <w:sz w:val="32"/>
          <w:szCs w:val="32"/>
        </w:rPr>
        <w:t>具有丰富</w:t>
      </w:r>
      <w:r>
        <w:rPr>
          <w:rFonts w:hint="eastAsia" w:ascii="仿宋" w:hAnsi="仿宋" w:eastAsia="仿宋" w:cs="仿宋_GB2312"/>
          <w:bCs/>
          <w:kern w:val="0"/>
          <w:sz w:val="32"/>
          <w:szCs w:val="32"/>
        </w:rPr>
        <w:t>的企业工作经验和</w:t>
      </w:r>
      <w:r>
        <w:rPr>
          <w:rFonts w:ascii="仿宋" w:hAnsi="仿宋" w:eastAsia="仿宋" w:cs="仿宋_GB2312"/>
          <w:bCs/>
          <w:kern w:val="0"/>
          <w:sz w:val="32"/>
          <w:szCs w:val="32"/>
        </w:rPr>
        <w:t>教学研究经验</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姜宝华：教授，从事无人机相关专业教学工作。</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崔臣臣：从事大疆无人机行业应用工作，具有丰富的行业应用经验，具有U</w:t>
      </w:r>
      <w:r>
        <w:rPr>
          <w:rFonts w:ascii="仿宋" w:hAnsi="仿宋" w:eastAsia="仿宋" w:cs="仿宋_GB2312"/>
          <w:bCs/>
          <w:kern w:val="0"/>
          <w:sz w:val="32"/>
          <w:szCs w:val="32"/>
        </w:rPr>
        <w:t>TC</w:t>
      </w:r>
      <w:r>
        <w:rPr>
          <w:rFonts w:hint="eastAsia" w:ascii="仿宋" w:hAnsi="仿宋" w:eastAsia="仿宋" w:cs="仿宋_GB2312"/>
          <w:bCs/>
          <w:kern w:val="0"/>
          <w:sz w:val="32"/>
          <w:szCs w:val="32"/>
        </w:rPr>
        <w:t>慧飞培训师</w:t>
      </w:r>
      <w:r>
        <w:rPr>
          <w:rFonts w:ascii="仿宋" w:hAnsi="仿宋" w:eastAsia="仿宋" w:cs="仿宋_GB2312"/>
          <w:bCs/>
          <w:kern w:val="0"/>
          <w:sz w:val="32"/>
          <w:szCs w:val="32"/>
        </w:rPr>
        <w:t>资质</w:t>
      </w:r>
      <w:r>
        <w:rPr>
          <w:rFonts w:hint="eastAsia" w:ascii="仿宋" w:hAnsi="仿宋" w:eastAsia="仿宋" w:cs="仿宋_GB2312"/>
          <w:bCs/>
          <w:kern w:val="0"/>
          <w:sz w:val="32"/>
          <w:szCs w:val="32"/>
        </w:rPr>
        <w:t>；</w:t>
      </w:r>
      <w:r>
        <w:rPr>
          <w:rFonts w:ascii="仿宋" w:hAnsi="仿宋" w:eastAsia="仿宋" w:cs="仿宋_GB2312"/>
          <w:bCs/>
          <w:kern w:val="0"/>
          <w:sz w:val="32"/>
          <w:szCs w:val="32"/>
        </w:rPr>
        <w:t xml:space="preserve"> </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张振：从事大疆无人机行业应用工作，具有丰富的行业应用经验，具有民航局机长执照</w:t>
      </w:r>
      <w:r>
        <w:rPr>
          <w:rFonts w:ascii="仿宋" w:hAnsi="仿宋" w:eastAsia="仿宋" w:cs="仿宋_GB2312"/>
          <w:bCs/>
          <w:kern w:val="0"/>
          <w:sz w:val="32"/>
          <w:szCs w:val="32"/>
        </w:rPr>
        <w:t>资质</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陈琦：从事大疆无人机行业应用工作，具有丰富的行业应用经验，具有民航局机长执照</w:t>
      </w:r>
      <w:r>
        <w:rPr>
          <w:rFonts w:ascii="仿宋" w:hAnsi="仿宋" w:eastAsia="仿宋" w:cs="仿宋_GB2312"/>
          <w:bCs/>
          <w:kern w:val="0"/>
          <w:sz w:val="32"/>
          <w:szCs w:val="32"/>
        </w:rPr>
        <w:t>资质</w:t>
      </w:r>
      <w:r>
        <w:rPr>
          <w:rFonts w:hint="eastAsia" w:ascii="仿宋" w:hAnsi="仿宋" w:eastAsia="仿宋" w:cs="仿宋_GB2312"/>
          <w:bCs/>
          <w:kern w:val="0"/>
          <w:sz w:val="32"/>
          <w:szCs w:val="32"/>
        </w:rPr>
        <w:t>。</w:t>
      </w:r>
    </w:p>
    <w:bookmarkEnd w:id="1"/>
    <w:p>
      <w:pPr>
        <w:spacing w:before="120" w:beforeLines="50" w:after="120" w:afterLines="50"/>
        <w:ind w:firstLine="623" w:firstLineChars="200"/>
        <w:outlineLvl w:val="0"/>
        <w:rPr>
          <w:rFonts w:ascii="黑体" w:hAnsi="黑体" w:eastAsia="黑体" w:cs="黑体"/>
          <w:b/>
          <w:bCs/>
          <w:spacing w:val="-5"/>
          <w:sz w:val="32"/>
          <w:szCs w:val="32"/>
        </w:rPr>
      </w:pPr>
      <w:r>
        <w:rPr>
          <w:rFonts w:hint="eastAsia" w:ascii="黑体" w:hAnsi="黑体" w:eastAsia="黑体" w:cs="黑体"/>
          <w:b/>
          <w:bCs/>
          <w:spacing w:val="-5"/>
          <w:sz w:val="32"/>
          <w:szCs w:val="32"/>
        </w:rPr>
        <w:t>四</w:t>
      </w:r>
      <w:r>
        <w:rPr>
          <w:rFonts w:ascii="黑体" w:hAnsi="黑体" w:eastAsia="黑体" w:cs="黑体"/>
          <w:b/>
          <w:bCs/>
          <w:spacing w:val="-5"/>
          <w:sz w:val="32"/>
          <w:szCs w:val="32"/>
        </w:rPr>
        <w:t>、</w:t>
      </w:r>
      <w:r>
        <w:rPr>
          <w:rFonts w:hint="eastAsia" w:ascii="黑体" w:hAnsi="黑体" w:eastAsia="黑体" w:cs="黑体"/>
          <w:b/>
          <w:bCs/>
          <w:spacing w:val="-5"/>
          <w:sz w:val="32"/>
          <w:szCs w:val="32"/>
        </w:rPr>
        <w:t>研修方式及</w:t>
      </w:r>
      <w:r>
        <w:rPr>
          <w:rFonts w:ascii="黑体" w:hAnsi="黑体" w:eastAsia="黑体" w:cs="黑体"/>
          <w:b/>
          <w:bCs/>
          <w:spacing w:val="-5"/>
          <w:sz w:val="32"/>
          <w:szCs w:val="32"/>
        </w:rPr>
        <w:t>研修时间</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研修方式：线上+线下，第1天和第2天线上，第3天线下</w:t>
      </w:r>
      <w:r>
        <w:rPr>
          <w:rFonts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培训时间：202</w:t>
      </w:r>
      <w:r>
        <w:rPr>
          <w:rFonts w:ascii="仿宋" w:hAnsi="仿宋" w:eastAsia="仿宋" w:cs="仿宋_GB2312"/>
          <w:bCs/>
          <w:kern w:val="0"/>
          <w:sz w:val="32"/>
          <w:szCs w:val="32"/>
        </w:rPr>
        <w:t>3</w:t>
      </w:r>
      <w:r>
        <w:rPr>
          <w:rFonts w:hint="eastAsia" w:ascii="仿宋" w:hAnsi="仿宋" w:eastAsia="仿宋" w:cs="仿宋_GB2312"/>
          <w:bCs/>
          <w:kern w:val="0"/>
          <w:sz w:val="32"/>
          <w:szCs w:val="32"/>
        </w:rPr>
        <w:t>年</w:t>
      </w:r>
      <w:r>
        <w:rPr>
          <w:rFonts w:ascii="仿宋" w:hAnsi="仿宋" w:eastAsia="仿宋" w:cs="仿宋_GB2312"/>
          <w:bCs/>
          <w:kern w:val="0"/>
          <w:sz w:val="32"/>
          <w:szCs w:val="32"/>
        </w:rPr>
        <w:t>11</w:t>
      </w:r>
      <w:r>
        <w:rPr>
          <w:rFonts w:hint="eastAsia" w:ascii="仿宋" w:hAnsi="仿宋" w:eastAsia="仿宋" w:cs="仿宋_GB2312"/>
          <w:bCs/>
          <w:kern w:val="0"/>
          <w:sz w:val="32"/>
          <w:szCs w:val="32"/>
        </w:rPr>
        <w:t>月</w:t>
      </w:r>
      <w:r>
        <w:rPr>
          <w:rFonts w:ascii="仿宋" w:hAnsi="仿宋" w:eastAsia="仿宋" w:cs="仿宋_GB2312"/>
          <w:bCs/>
          <w:kern w:val="0"/>
          <w:sz w:val="32"/>
          <w:szCs w:val="32"/>
        </w:rPr>
        <w:t>3</w:t>
      </w:r>
      <w:r>
        <w:rPr>
          <w:rFonts w:hint="eastAsia" w:ascii="仿宋" w:hAnsi="仿宋" w:eastAsia="仿宋" w:cs="仿宋_GB2312"/>
          <w:bCs/>
          <w:kern w:val="0"/>
          <w:sz w:val="32"/>
          <w:szCs w:val="32"/>
        </w:rPr>
        <w:t>日至</w:t>
      </w:r>
      <w:r>
        <w:rPr>
          <w:rFonts w:ascii="仿宋" w:hAnsi="仿宋" w:eastAsia="仿宋" w:cs="仿宋_GB2312"/>
          <w:bCs/>
          <w:kern w:val="0"/>
          <w:sz w:val="32"/>
          <w:szCs w:val="32"/>
        </w:rPr>
        <w:t>11</w:t>
      </w:r>
      <w:r>
        <w:rPr>
          <w:rFonts w:hint="eastAsia" w:ascii="仿宋" w:hAnsi="仿宋" w:eastAsia="仿宋" w:cs="仿宋_GB2312"/>
          <w:bCs/>
          <w:kern w:val="0"/>
          <w:sz w:val="32"/>
          <w:szCs w:val="32"/>
        </w:rPr>
        <w:t>月</w:t>
      </w:r>
      <w:r>
        <w:rPr>
          <w:rFonts w:ascii="仿宋" w:hAnsi="仿宋" w:eastAsia="仿宋" w:cs="仿宋_GB2312"/>
          <w:bCs/>
          <w:kern w:val="0"/>
          <w:sz w:val="32"/>
          <w:szCs w:val="32"/>
        </w:rPr>
        <w:t>5</w:t>
      </w:r>
      <w:r>
        <w:rPr>
          <w:rFonts w:hint="eastAsia" w:ascii="仿宋" w:hAnsi="仿宋" w:eastAsia="仿宋" w:cs="仿宋_GB2312"/>
          <w:bCs/>
          <w:kern w:val="0"/>
          <w:sz w:val="32"/>
          <w:szCs w:val="32"/>
        </w:rPr>
        <w:t>日（具体课程安排详见下表）</w:t>
      </w:r>
      <w:r>
        <w:rPr>
          <w:rFonts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tbl>
      <w:tblPr>
        <w:tblStyle w:val="5"/>
        <w:tblW w:w="52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2064"/>
        <w:gridCol w:w="4167"/>
        <w:gridCol w:w="654"/>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trPr>
        <w:tc>
          <w:tcPr>
            <w:tcW w:w="824"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时间</w:t>
            </w:r>
          </w:p>
        </w:tc>
        <w:tc>
          <w:tcPr>
            <w:tcW w:w="1060"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培训专题</w:t>
            </w:r>
          </w:p>
        </w:tc>
        <w:tc>
          <w:tcPr>
            <w:tcW w:w="2140"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主要内容</w:t>
            </w:r>
          </w:p>
        </w:tc>
        <w:tc>
          <w:tcPr>
            <w:tcW w:w="336"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学时</w:t>
            </w:r>
          </w:p>
        </w:tc>
        <w:tc>
          <w:tcPr>
            <w:tcW w:w="640"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培训讲师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9:00-9:45</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开幕式</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领导致辞</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640" w:type="pct"/>
            <w:vAlign w:val="center"/>
          </w:tcPr>
          <w:p>
            <w:pPr>
              <w:spacing w:line="360" w:lineRule="exact"/>
              <w:jc w:val="center"/>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ascii="仿宋" w:hAnsi="仿宋" w:eastAsia="仿宋" w:cs="仿宋"/>
                <w:bCs/>
                <w:kern w:val="0"/>
                <w:sz w:val="24"/>
              </w:rPr>
              <w:t>9</w:t>
            </w:r>
            <w:r>
              <w:rPr>
                <w:rFonts w:hint="eastAsia" w:ascii="仿宋" w:hAnsi="仿宋" w:eastAsia="仿宋" w:cs="仿宋"/>
                <w:bCs/>
                <w:kern w:val="0"/>
                <w:sz w:val="24"/>
              </w:rPr>
              <w:t>:</w:t>
            </w:r>
            <w:r>
              <w:rPr>
                <w:rFonts w:ascii="仿宋" w:hAnsi="仿宋" w:eastAsia="仿宋" w:cs="仿宋"/>
                <w:bCs/>
                <w:kern w:val="0"/>
                <w:sz w:val="24"/>
              </w:rPr>
              <w:t>5</w:t>
            </w:r>
            <w:r>
              <w:rPr>
                <w:rFonts w:hint="eastAsia" w:ascii="仿宋" w:hAnsi="仿宋" w:eastAsia="仿宋" w:cs="仿宋"/>
                <w:bCs/>
                <w:kern w:val="0"/>
                <w:sz w:val="24"/>
              </w:rPr>
              <w:t>0-11:30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科教无人机及专业建设</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1.培养无人机专业学生飞行能力的方向</w:t>
            </w:r>
          </w:p>
          <w:p>
            <w:pPr>
              <w:spacing w:line="360" w:lineRule="exact"/>
              <w:rPr>
                <w:rFonts w:ascii="仿宋" w:hAnsi="仿宋" w:eastAsia="仿宋" w:cs="仿宋"/>
                <w:bCs/>
                <w:kern w:val="0"/>
                <w:sz w:val="24"/>
              </w:rPr>
            </w:pPr>
            <w:r>
              <w:rPr>
                <w:rFonts w:hint="eastAsia" w:ascii="仿宋" w:hAnsi="仿宋" w:eastAsia="仿宋" w:cs="仿宋"/>
                <w:bCs/>
                <w:kern w:val="0"/>
                <w:sz w:val="24"/>
              </w:rPr>
              <w:t>2.提高无人机专业学生学习兴趣的建议</w:t>
            </w:r>
          </w:p>
          <w:p>
            <w:pPr>
              <w:spacing w:line="360" w:lineRule="exact"/>
              <w:rPr>
                <w:rFonts w:ascii="仿宋" w:hAnsi="仿宋" w:eastAsia="仿宋" w:cs="仿宋"/>
                <w:bCs/>
                <w:kern w:val="0"/>
                <w:sz w:val="24"/>
              </w:rPr>
            </w:pPr>
            <w:r>
              <w:rPr>
                <w:rFonts w:hint="eastAsia" w:ascii="仿宋" w:hAnsi="仿宋" w:eastAsia="仿宋" w:cs="仿宋"/>
                <w:bCs/>
                <w:kern w:val="0"/>
                <w:sz w:val="24"/>
              </w:rPr>
              <w:t>3.培养无人机人才所遇问题及解决方法</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3</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王京伟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14:00-15:30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无人机飞行原理及飞行管理</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1.无人机飞行原理</w:t>
            </w:r>
          </w:p>
          <w:p>
            <w:pPr>
              <w:spacing w:line="360" w:lineRule="exact"/>
              <w:rPr>
                <w:rFonts w:ascii="仿宋" w:hAnsi="仿宋" w:eastAsia="仿宋" w:cs="仿宋"/>
                <w:bCs/>
                <w:kern w:val="0"/>
                <w:sz w:val="24"/>
              </w:rPr>
            </w:pPr>
            <w:r>
              <w:rPr>
                <w:rFonts w:hint="eastAsia" w:ascii="仿宋" w:hAnsi="仿宋" w:eastAsia="仿宋" w:cs="仿宋"/>
                <w:bCs/>
                <w:kern w:val="0"/>
                <w:sz w:val="24"/>
              </w:rPr>
              <w:t>2.无人机飞行管理</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么丽丽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15:50-17:20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无人系统发展现状及趋势</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1.无人系统与智能无人系统</w:t>
            </w:r>
          </w:p>
          <w:p>
            <w:pPr>
              <w:spacing w:line="360" w:lineRule="exact"/>
              <w:rPr>
                <w:rFonts w:ascii="仿宋" w:hAnsi="仿宋" w:eastAsia="仿宋" w:cs="仿宋"/>
                <w:bCs/>
                <w:kern w:val="0"/>
                <w:sz w:val="24"/>
              </w:rPr>
            </w:pPr>
            <w:r>
              <w:rPr>
                <w:rFonts w:hint="eastAsia" w:ascii="仿宋" w:hAnsi="仿宋" w:eastAsia="仿宋" w:cs="仿宋"/>
                <w:bCs/>
                <w:kern w:val="0"/>
                <w:sz w:val="24"/>
              </w:rPr>
              <w:t>2.国内外研究现状</w:t>
            </w:r>
          </w:p>
          <w:p>
            <w:pPr>
              <w:spacing w:line="360" w:lineRule="exact"/>
              <w:rPr>
                <w:rFonts w:ascii="仿宋" w:hAnsi="仿宋" w:eastAsia="仿宋" w:cs="仿宋"/>
                <w:bCs/>
                <w:kern w:val="0"/>
                <w:sz w:val="24"/>
              </w:rPr>
            </w:pPr>
            <w:r>
              <w:rPr>
                <w:rFonts w:hint="eastAsia" w:ascii="仿宋" w:hAnsi="仿宋" w:eastAsia="仿宋" w:cs="仿宋"/>
                <w:bCs/>
                <w:kern w:val="0"/>
                <w:sz w:val="24"/>
              </w:rPr>
              <w:t>3.技术应用及发展趋势</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姜宝华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第2天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8:30-11:30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无人机结构原理和模拟操控</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1.无人机结构与系统原理；</w:t>
            </w:r>
          </w:p>
          <w:p>
            <w:pPr>
              <w:spacing w:line="360" w:lineRule="exact"/>
              <w:rPr>
                <w:rFonts w:ascii="仿宋" w:hAnsi="仿宋" w:eastAsia="仿宋" w:cs="仿宋"/>
                <w:bCs/>
                <w:kern w:val="0"/>
                <w:sz w:val="24"/>
              </w:rPr>
            </w:pPr>
            <w:r>
              <w:rPr>
                <w:rFonts w:hint="eastAsia" w:ascii="仿宋" w:hAnsi="仿宋" w:eastAsia="仿宋" w:cs="仿宋"/>
                <w:bCs/>
                <w:kern w:val="0"/>
                <w:sz w:val="24"/>
              </w:rPr>
              <w:t>2.无人机模拟飞行技术；</w:t>
            </w:r>
          </w:p>
          <w:p>
            <w:pPr>
              <w:spacing w:line="360" w:lineRule="exact"/>
              <w:rPr>
                <w:rFonts w:ascii="仿宋" w:hAnsi="仿宋" w:eastAsia="仿宋" w:cs="仿宋"/>
                <w:bCs/>
                <w:kern w:val="0"/>
                <w:sz w:val="24"/>
              </w:rPr>
            </w:pP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张庆才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第2天</w:t>
            </w:r>
          </w:p>
          <w:p>
            <w:pPr>
              <w:spacing w:line="360" w:lineRule="exact"/>
              <w:jc w:val="center"/>
              <w:rPr>
                <w:rFonts w:ascii="仿宋" w:hAnsi="仿宋" w:eastAsia="仿宋" w:cs="仿宋"/>
                <w:b/>
                <w:kern w:val="0"/>
                <w:sz w:val="24"/>
              </w:rPr>
            </w:pPr>
            <w:r>
              <w:rPr>
                <w:rFonts w:hint="eastAsia" w:ascii="仿宋" w:hAnsi="仿宋" w:eastAsia="仿宋" w:cs="仿宋"/>
                <w:bCs/>
                <w:kern w:val="0"/>
                <w:sz w:val="24"/>
              </w:rPr>
              <w:t>14:00-17:30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无人机+行业应用</w:t>
            </w:r>
          </w:p>
        </w:tc>
        <w:tc>
          <w:tcPr>
            <w:tcW w:w="2140" w:type="pct"/>
            <w:vAlign w:val="center"/>
          </w:tcPr>
          <w:p>
            <w:pPr>
              <w:numPr>
                <w:ilvl w:val="0"/>
                <w:numId w:val="1"/>
              </w:numPr>
              <w:spacing w:line="360" w:lineRule="exact"/>
              <w:rPr>
                <w:rFonts w:ascii="仿宋" w:hAnsi="仿宋" w:eastAsia="仿宋" w:cs="仿宋"/>
                <w:bCs/>
                <w:kern w:val="0"/>
                <w:sz w:val="24"/>
              </w:rPr>
            </w:pPr>
            <w:r>
              <w:rPr>
                <w:rFonts w:hint="eastAsia" w:ascii="仿宋" w:hAnsi="仿宋" w:eastAsia="仿宋" w:cs="仿宋"/>
                <w:bCs/>
                <w:kern w:val="0"/>
                <w:sz w:val="24"/>
              </w:rPr>
              <w:t>无人机航拍技术（御3pro）；</w:t>
            </w:r>
          </w:p>
          <w:p>
            <w:pPr>
              <w:numPr>
                <w:ilvl w:val="0"/>
                <w:numId w:val="1"/>
              </w:numPr>
              <w:spacing w:line="360" w:lineRule="exact"/>
              <w:rPr>
                <w:rFonts w:ascii="仿宋" w:hAnsi="仿宋" w:eastAsia="仿宋" w:cs="仿宋"/>
                <w:bCs/>
                <w:kern w:val="0"/>
                <w:sz w:val="24"/>
              </w:rPr>
            </w:pPr>
            <w:r>
              <w:rPr>
                <w:rFonts w:hint="eastAsia" w:ascii="仿宋" w:hAnsi="仿宋" w:eastAsia="仿宋" w:cs="仿宋"/>
                <w:bCs/>
                <w:kern w:val="0"/>
                <w:sz w:val="24"/>
              </w:rPr>
              <w:t>无人机航拍技巧；</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崔臣臣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第3天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8:30-11:30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无人机+行业应用</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1.无人机测绘技术（经纬M300RTK）；</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张振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第3天</w:t>
            </w:r>
          </w:p>
          <w:p>
            <w:pPr>
              <w:spacing w:line="360" w:lineRule="exact"/>
              <w:jc w:val="center"/>
              <w:rPr>
                <w:rFonts w:ascii="仿宋" w:hAnsi="仿宋" w:eastAsia="仿宋" w:cs="仿宋"/>
                <w:b/>
                <w:kern w:val="0"/>
                <w:sz w:val="24"/>
              </w:rPr>
            </w:pPr>
            <w:r>
              <w:rPr>
                <w:rFonts w:hint="eastAsia" w:ascii="仿宋" w:hAnsi="仿宋" w:eastAsia="仿宋" w:cs="仿宋"/>
                <w:bCs/>
                <w:kern w:val="0"/>
                <w:sz w:val="24"/>
              </w:rPr>
              <w:t>14:00-15:30</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无人机+行业应用</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1.无人机巡检技术；</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824"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第3天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15:45-17:15</w:t>
            </w:r>
          </w:p>
        </w:tc>
        <w:tc>
          <w:tcPr>
            <w:tcW w:w="106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培训考核</w:t>
            </w:r>
          </w:p>
        </w:tc>
        <w:tc>
          <w:tcPr>
            <w:tcW w:w="2140"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培训考核，颁发结业证书</w:t>
            </w:r>
          </w:p>
        </w:tc>
        <w:tc>
          <w:tcPr>
            <w:tcW w:w="336"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40"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授课</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专家</w:t>
            </w:r>
          </w:p>
        </w:tc>
      </w:tr>
    </w:tbl>
    <w:p>
      <w:pPr>
        <w:spacing w:before="120" w:beforeLines="50" w:after="120" w:afterLines="50"/>
        <w:ind w:firstLine="623" w:firstLineChars="200"/>
        <w:outlineLvl w:val="0"/>
        <w:rPr>
          <w:rFonts w:hint="eastAsia" w:ascii="黑体" w:hAnsi="黑体" w:eastAsia="黑体" w:cs="黑体"/>
          <w:b/>
          <w:bCs/>
          <w:spacing w:val="-5"/>
          <w:sz w:val="32"/>
          <w:szCs w:val="32"/>
        </w:rPr>
      </w:pPr>
    </w:p>
    <w:p>
      <w:pPr>
        <w:spacing w:before="120" w:beforeLines="50" w:after="120" w:afterLines="50"/>
        <w:ind w:firstLine="623" w:firstLineChars="200"/>
        <w:outlineLvl w:val="0"/>
        <w:rPr>
          <w:rFonts w:hint="eastAsia" w:ascii="黑体" w:hAnsi="黑体" w:eastAsia="黑体" w:cs="黑体"/>
          <w:b/>
          <w:bCs/>
          <w:spacing w:val="-5"/>
          <w:sz w:val="32"/>
          <w:szCs w:val="32"/>
        </w:rPr>
      </w:pPr>
    </w:p>
    <w:p>
      <w:pPr>
        <w:spacing w:before="120" w:beforeLines="50" w:after="120" w:afterLines="50"/>
        <w:ind w:firstLine="623" w:firstLineChars="200"/>
        <w:outlineLvl w:val="0"/>
        <w:rPr>
          <w:rFonts w:ascii="黑体" w:hAnsi="黑体" w:eastAsia="黑体" w:cs="黑体"/>
          <w:b/>
          <w:bCs/>
          <w:spacing w:val="-5"/>
          <w:sz w:val="32"/>
          <w:szCs w:val="32"/>
        </w:rPr>
      </w:pPr>
      <w:r>
        <w:rPr>
          <w:rFonts w:hint="eastAsia" w:ascii="黑体" w:hAnsi="黑体" w:eastAsia="黑体" w:cs="黑体"/>
          <w:b/>
          <w:bCs/>
          <w:spacing w:val="-5"/>
          <w:sz w:val="32"/>
          <w:szCs w:val="32"/>
        </w:rPr>
        <w:t>五</w:t>
      </w:r>
      <w:r>
        <w:rPr>
          <w:rFonts w:ascii="黑体" w:hAnsi="黑体" w:eastAsia="黑体" w:cs="黑体"/>
          <w:b/>
          <w:bCs/>
          <w:spacing w:val="-5"/>
          <w:sz w:val="32"/>
          <w:szCs w:val="32"/>
        </w:rPr>
        <w:t>、报名方式</w:t>
      </w:r>
    </w:p>
    <w:p>
      <w:pPr>
        <w:spacing w:line="560" w:lineRule="exact"/>
        <w:ind w:firstLine="640" w:firstLineChars="200"/>
        <w:rPr>
          <w:rFonts w:ascii="仿宋" w:hAnsi="仿宋" w:eastAsia="仿宋" w:cs="仿宋_GB2312"/>
          <w:b/>
          <w:kern w:val="0"/>
          <w:sz w:val="32"/>
          <w:szCs w:val="32"/>
        </w:rPr>
      </w:pPr>
      <w:r>
        <w:rPr>
          <w:rFonts w:hint="eastAsia" w:ascii="仿宋" w:hAnsi="仿宋" w:eastAsia="仿宋" w:cs="仿宋_GB2312"/>
          <w:bCs/>
          <w:kern w:val="0"/>
          <w:sz w:val="32"/>
          <w:szCs w:val="32"/>
        </w:rPr>
        <w:t>各企事业单位、学校依据工作领域及专业设置情况选派工程技术人员、教师参加培训。参训人员要填写报名表（见附件1）和报名回执表（见附件2），单位加盖公章后</w:t>
      </w:r>
      <w:r>
        <w:rPr>
          <w:rFonts w:hint="eastAsia" w:ascii="仿宋" w:hAnsi="仿宋" w:eastAsia="仿宋" w:cs="仿宋_GB2312"/>
          <w:b/>
          <w:kern w:val="0"/>
          <w:sz w:val="32"/>
          <w:szCs w:val="32"/>
        </w:rPr>
        <w:t>于1</w:t>
      </w:r>
      <w:r>
        <w:rPr>
          <w:rFonts w:ascii="仿宋" w:hAnsi="仿宋" w:eastAsia="仿宋" w:cs="仿宋_GB2312"/>
          <w:b/>
          <w:kern w:val="0"/>
          <w:sz w:val="32"/>
          <w:szCs w:val="32"/>
        </w:rPr>
        <w:t>0</w:t>
      </w:r>
      <w:r>
        <w:rPr>
          <w:rFonts w:hint="eastAsia" w:ascii="仿宋" w:hAnsi="仿宋" w:eastAsia="仿宋" w:cs="仿宋_GB2312"/>
          <w:b/>
          <w:kern w:val="0"/>
          <w:sz w:val="32"/>
          <w:szCs w:val="32"/>
        </w:rPr>
        <w:t>月3</w:t>
      </w:r>
      <w:r>
        <w:rPr>
          <w:rFonts w:ascii="仿宋" w:hAnsi="仿宋" w:eastAsia="仿宋" w:cs="仿宋_GB2312"/>
          <w:b/>
          <w:kern w:val="0"/>
          <w:sz w:val="32"/>
          <w:szCs w:val="32"/>
        </w:rPr>
        <w:t>0</w:t>
      </w:r>
      <w:r>
        <w:rPr>
          <w:rFonts w:hint="eastAsia" w:ascii="仿宋" w:hAnsi="仿宋" w:eastAsia="仿宋" w:cs="仿宋_GB2312"/>
          <w:b/>
          <w:kern w:val="0"/>
          <w:sz w:val="32"/>
          <w:szCs w:val="32"/>
        </w:rPr>
        <w:t>日17:00前</w:t>
      </w:r>
      <w:r>
        <w:rPr>
          <w:rFonts w:hint="eastAsia" w:ascii="仿宋" w:hAnsi="仿宋" w:eastAsia="仿宋"/>
          <w:sz w:val="32"/>
          <w:szCs w:val="32"/>
        </w:rPr>
        <w:t>报山东科技职业学院，电子信箱</w:t>
      </w:r>
      <w:r>
        <w:rPr>
          <w:rFonts w:hint="eastAsia" w:ascii="仿宋" w:hAnsi="仿宋" w:eastAsia="仿宋" w:cs="仿宋_GB2312"/>
          <w:bCs/>
          <w:kern w:val="0"/>
          <w:sz w:val="32"/>
          <w:szCs w:val="32"/>
        </w:rPr>
        <w:t>：m</w:t>
      </w:r>
      <w:r>
        <w:rPr>
          <w:rFonts w:ascii="仿宋" w:hAnsi="仿宋" w:eastAsia="仿宋" w:cs="仿宋_GB2312"/>
          <w:bCs/>
          <w:kern w:val="0"/>
          <w:sz w:val="32"/>
          <w:szCs w:val="32"/>
        </w:rPr>
        <w:t>dy7388508@163.com</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联系人：</w:t>
      </w:r>
      <w:r>
        <w:rPr>
          <w:rFonts w:hint="eastAsia" w:ascii="仿宋" w:hAnsi="仿宋" w:eastAsia="仿宋" w:cs="仿宋_GB2312"/>
          <w:bCs/>
          <w:kern w:val="0"/>
          <w:sz w:val="32"/>
          <w:szCs w:val="32"/>
        </w:rPr>
        <w:t>张老师（1</w:t>
      </w:r>
      <w:r>
        <w:rPr>
          <w:rFonts w:ascii="仿宋" w:hAnsi="仿宋" w:eastAsia="仿宋" w:cs="仿宋_GB2312"/>
          <w:bCs/>
          <w:kern w:val="0"/>
          <w:sz w:val="32"/>
          <w:szCs w:val="32"/>
        </w:rPr>
        <w:t>3258088016</w:t>
      </w:r>
      <w:r>
        <w:rPr>
          <w:rFonts w:hint="eastAsia" w:ascii="仿宋" w:hAnsi="仿宋" w:eastAsia="仿宋" w:cs="仿宋_GB2312"/>
          <w:bCs/>
          <w:kern w:val="0"/>
          <w:sz w:val="32"/>
          <w:szCs w:val="32"/>
        </w:rPr>
        <w:t>）穆</w:t>
      </w:r>
      <w:r>
        <w:rPr>
          <w:rFonts w:ascii="仿宋" w:hAnsi="仿宋" w:eastAsia="仿宋" w:cs="仿宋_GB2312"/>
          <w:bCs/>
          <w:kern w:val="0"/>
          <w:sz w:val="32"/>
          <w:szCs w:val="32"/>
        </w:rPr>
        <w:t>老师(15318988006)</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电话：0536-8182352</w:t>
      </w:r>
      <w:r>
        <w:rPr>
          <w:rFonts w:hint="eastAsia" w:ascii="仿宋" w:hAnsi="仿宋" w:eastAsia="仿宋" w:cs="仿宋_GB2312"/>
          <w:bCs/>
          <w:kern w:val="0"/>
          <w:sz w:val="32"/>
          <w:szCs w:val="32"/>
        </w:rPr>
        <w:t>。</w:t>
      </w:r>
    </w:p>
    <w:p>
      <w:pPr>
        <w:ind w:firstLine="640" w:firstLineChars="200"/>
        <w:jc w:val="center"/>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drawing>
          <wp:inline distT="0" distB="0" distL="0" distR="0">
            <wp:extent cx="1226185" cy="1953895"/>
            <wp:effectExtent l="0" t="0" r="0" b="8255"/>
            <wp:docPr id="854020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2007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0872" cy="1977246"/>
                    </a:xfrm>
                    <a:prstGeom prst="rect">
                      <a:avLst/>
                    </a:prstGeom>
                    <a:noFill/>
                    <a:ln>
                      <a:noFill/>
                    </a:ln>
                  </pic:spPr>
                </pic:pic>
              </a:graphicData>
            </a:graphic>
          </wp:inline>
        </w:drawing>
      </w:r>
    </w:p>
    <w:p>
      <w:pPr>
        <w:ind w:firstLine="480" w:firstLineChars="200"/>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报名人员扫码入班级群，姓名+单位命名</w:t>
      </w:r>
    </w:p>
    <w:p>
      <w:pPr>
        <w:spacing w:line="360" w:lineRule="auto"/>
        <w:ind w:firstLine="623" w:firstLineChars="200"/>
        <w:outlineLvl w:val="0"/>
        <w:rPr>
          <w:rFonts w:ascii="黑体" w:hAnsi="黑体" w:eastAsia="黑体" w:cs="黑体"/>
          <w:b/>
          <w:bCs/>
          <w:spacing w:val="-5"/>
          <w:sz w:val="32"/>
          <w:szCs w:val="32"/>
        </w:rPr>
      </w:pPr>
      <w:r>
        <w:rPr>
          <w:rFonts w:hint="eastAsia" w:ascii="黑体" w:hAnsi="黑体" w:eastAsia="黑体" w:cs="黑体"/>
          <w:b/>
          <w:bCs/>
          <w:spacing w:val="-5"/>
          <w:sz w:val="32"/>
          <w:szCs w:val="32"/>
        </w:rPr>
        <w:t>六</w:t>
      </w:r>
      <w:r>
        <w:rPr>
          <w:rFonts w:ascii="黑体" w:hAnsi="黑体" w:eastAsia="黑体" w:cs="黑体"/>
          <w:b/>
          <w:bCs/>
          <w:spacing w:val="-5"/>
          <w:sz w:val="32"/>
          <w:szCs w:val="32"/>
        </w:rPr>
        <w:t>、 其他事项</w:t>
      </w:r>
    </w:p>
    <w:p>
      <w:pPr>
        <w:spacing w:line="360" w:lineRule="auto"/>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(一)参加研修班的人员结合工作经历，准备2个自认为在工作中最突出的或最困惑的问题，以备培训交流讨论。</w:t>
      </w:r>
    </w:p>
    <w:p>
      <w:pPr>
        <w:spacing w:line="360" w:lineRule="auto"/>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(二)参加研修人员修完规定的课程，经考核合格后，由</w:t>
      </w:r>
      <w:r>
        <w:rPr>
          <w:rFonts w:hint="eastAsia" w:ascii="仿宋" w:hAnsi="仿宋" w:eastAsia="仿宋" w:cs="仿宋_GB2312"/>
          <w:bCs/>
          <w:kern w:val="0"/>
          <w:sz w:val="32"/>
          <w:szCs w:val="32"/>
        </w:rPr>
        <w:t>山东</w:t>
      </w:r>
      <w:r>
        <w:rPr>
          <w:rFonts w:ascii="仿宋" w:hAnsi="仿宋" w:eastAsia="仿宋" w:cs="仿宋_GB2312"/>
          <w:bCs/>
          <w:kern w:val="0"/>
          <w:sz w:val="32"/>
          <w:szCs w:val="32"/>
        </w:rPr>
        <w:t>科</w:t>
      </w:r>
      <w:r>
        <w:rPr>
          <w:rFonts w:hint="eastAsia" w:ascii="仿宋" w:hAnsi="仿宋" w:eastAsia="仿宋" w:cs="仿宋_GB2312"/>
          <w:bCs/>
          <w:kern w:val="0"/>
          <w:sz w:val="32"/>
          <w:szCs w:val="32"/>
        </w:rPr>
        <w:t>技职业学院继续教育与培训中心</w:t>
      </w:r>
      <w:r>
        <w:rPr>
          <w:rFonts w:ascii="仿宋" w:hAnsi="仿宋" w:eastAsia="仿宋" w:cs="仿宋_GB2312"/>
          <w:bCs/>
          <w:kern w:val="0"/>
          <w:sz w:val="32"/>
          <w:szCs w:val="32"/>
        </w:rPr>
        <w:t>颁发有效的培训证明，培训学时经人社局审定合格后按相关规定可置换为专业技术人员继续教育培训专业课学时。</w:t>
      </w:r>
    </w:p>
    <w:p>
      <w:pPr>
        <w:spacing w:line="360" w:lineRule="auto"/>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(三)本次高研班不向学员收取任何培训费用，食宿由培训班统一安排，</w:t>
      </w:r>
      <w:r>
        <w:rPr>
          <w:rFonts w:hint="eastAsia" w:ascii="仿宋" w:hAnsi="仿宋" w:eastAsia="仿宋" w:cs="仿宋_GB2312"/>
          <w:bCs/>
          <w:kern w:val="0"/>
          <w:sz w:val="32"/>
          <w:szCs w:val="32"/>
        </w:rPr>
        <w:t>学院食宿和</w:t>
      </w:r>
      <w:r>
        <w:rPr>
          <w:rFonts w:ascii="仿宋" w:hAnsi="仿宋" w:eastAsia="仿宋" w:cs="仿宋_GB2312"/>
          <w:bCs/>
          <w:kern w:val="0"/>
          <w:sz w:val="32"/>
          <w:szCs w:val="32"/>
        </w:rPr>
        <w:t>交通费用自理。</w:t>
      </w:r>
    </w:p>
    <w:p>
      <w:pPr>
        <w:tabs>
          <w:tab w:val="right" w:pos="9047"/>
        </w:tabs>
        <w:spacing w:before="100" w:line="334" w:lineRule="auto"/>
        <w:ind w:right="29" w:firstLine="639"/>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附件：1.</w:t>
      </w:r>
      <w:r>
        <w:rPr>
          <w:rFonts w:hint="eastAsia" w:ascii="仿宋" w:hAnsi="仿宋" w:eastAsia="仿宋" w:cs="方正小标宋简体"/>
          <w:sz w:val="44"/>
          <w:szCs w:val="44"/>
        </w:rPr>
        <w:t xml:space="preserve"> </w:t>
      </w:r>
      <w:r>
        <w:rPr>
          <w:rFonts w:hint="eastAsia" w:ascii="仿宋" w:hAnsi="仿宋" w:eastAsia="仿宋" w:cs="仿宋_GB2312"/>
          <w:bCs/>
          <w:kern w:val="0"/>
          <w:sz w:val="32"/>
          <w:szCs w:val="32"/>
        </w:rPr>
        <w:t>“无人机+”前沿技术研究及行业应用高级研修班报名表</w:t>
      </w:r>
    </w:p>
    <w:p>
      <w:pPr>
        <w:spacing w:before="100" w:line="334" w:lineRule="auto"/>
        <w:ind w:firstLine="639"/>
        <w:rPr>
          <w:rFonts w:ascii="仿宋" w:hAnsi="仿宋" w:eastAsia="仿宋" w:cs="仿宋_GB2312"/>
          <w:bCs/>
          <w:kern w:val="0"/>
          <w:sz w:val="32"/>
          <w:szCs w:val="32"/>
        </w:rPr>
      </w:pPr>
      <w:r>
        <w:rPr>
          <w:rFonts w:ascii="仿宋" w:hAnsi="仿宋" w:eastAsia="仿宋" w:cs="仿宋_GB2312"/>
          <w:bCs/>
          <w:kern w:val="0"/>
          <w:sz w:val="32"/>
          <w:szCs w:val="32"/>
        </w:rPr>
        <w:t>附件：</w:t>
      </w:r>
      <w:r>
        <w:rPr>
          <w:rFonts w:hint="eastAsia" w:ascii="仿宋" w:hAnsi="仿宋" w:eastAsia="仿宋" w:cs="仿宋_GB2312"/>
          <w:bCs/>
          <w:kern w:val="0"/>
          <w:sz w:val="32"/>
          <w:szCs w:val="32"/>
        </w:rPr>
        <w:t>2</w:t>
      </w:r>
      <w:r>
        <w:rPr>
          <w:rFonts w:ascii="仿宋" w:hAnsi="仿宋" w:eastAsia="仿宋" w:cs="仿宋_GB2312"/>
          <w:bCs/>
          <w:kern w:val="0"/>
          <w:sz w:val="32"/>
          <w:szCs w:val="32"/>
        </w:rPr>
        <w:t>.</w:t>
      </w:r>
      <w:r>
        <w:rPr>
          <w:rFonts w:hint="eastAsia" w:ascii="仿宋" w:hAnsi="仿宋" w:eastAsia="仿宋" w:cs="仿宋_GB2312"/>
          <w:bCs/>
          <w:kern w:val="0"/>
          <w:sz w:val="32"/>
          <w:szCs w:val="32"/>
        </w:rPr>
        <w:t xml:space="preserve"> “无人机+”前沿技术研究及行业应用高级研修班报</w:t>
      </w:r>
      <w:r>
        <w:rPr>
          <w:rFonts w:ascii="仿宋" w:hAnsi="仿宋" w:eastAsia="仿宋" w:cs="仿宋_GB2312"/>
          <w:bCs/>
          <w:kern w:val="0"/>
          <w:sz w:val="32"/>
          <w:szCs w:val="32"/>
        </w:rPr>
        <w:t>名回执</w:t>
      </w:r>
    </w:p>
    <w:p>
      <w:pPr>
        <w:spacing w:line="360" w:lineRule="auto"/>
      </w:pPr>
    </w:p>
    <w:p>
      <w:pPr>
        <w:spacing w:line="360" w:lineRule="auto"/>
        <w:sectPr>
          <w:footerReference r:id="rId3" w:type="default"/>
          <w:pgSz w:w="11910" w:h="16830"/>
          <w:pgMar w:top="1134" w:right="1417" w:bottom="1134" w:left="1417" w:header="0" w:footer="1134" w:gutter="0"/>
          <w:pgNumType w:start="1"/>
          <w:cols w:space="0" w:num="1"/>
        </w:sectPr>
      </w:pPr>
    </w:p>
    <w:p>
      <w:pPr>
        <w:rPr>
          <w:rFonts w:ascii="黑体" w:hAnsi="黑体" w:eastAsia="黑体" w:cs="黑体"/>
          <w:sz w:val="32"/>
          <w:szCs w:val="32"/>
          <w:u w:color="FF0000"/>
        </w:rPr>
      </w:pPr>
      <w:r>
        <w:rPr>
          <w:rFonts w:hint="eastAsia" w:ascii="黑体" w:hAnsi="黑体" w:eastAsia="黑体" w:cs="黑体"/>
          <w:sz w:val="32"/>
          <w:szCs w:val="32"/>
          <w:u w:color="FF0000"/>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“无人机+”前沿技术研究及行业应用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高级研修班报名表</w:t>
      </w:r>
    </w:p>
    <w:tbl>
      <w:tblPr>
        <w:tblStyle w:val="5"/>
        <w:tblW w:w="1295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881"/>
        <w:gridCol w:w="3238"/>
        <w:gridCol w:w="2369"/>
        <w:gridCol w:w="1702"/>
        <w:gridCol w:w="152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姓 名</w:t>
            </w:r>
          </w:p>
        </w:tc>
        <w:tc>
          <w:tcPr>
            <w:tcW w:w="881"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性别</w:t>
            </w:r>
          </w:p>
        </w:tc>
        <w:tc>
          <w:tcPr>
            <w:tcW w:w="3238" w:type="dxa"/>
          </w:tcPr>
          <w:p>
            <w:pPr>
              <w:jc w:val="center"/>
              <w:rPr>
                <w:rFonts w:ascii="黑体" w:hAnsi="黑体" w:eastAsia="黑体" w:cs="黑体"/>
                <w:bCs/>
                <w:kern w:val="0"/>
                <w:sz w:val="30"/>
                <w:szCs w:val="30"/>
              </w:rPr>
            </w:pPr>
            <w:r>
              <w:rPr>
                <w:rFonts w:hint="eastAsia" w:ascii="黑体" w:hAnsi="黑体" w:eastAsia="黑体" w:cs="黑体"/>
                <w:bCs/>
                <w:kern w:val="0"/>
                <w:sz w:val="30"/>
                <w:szCs w:val="30"/>
              </w:rPr>
              <w:t>身份证号</w:t>
            </w:r>
          </w:p>
        </w:tc>
        <w:tc>
          <w:tcPr>
            <w:tcW w:w="2369"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工作单位</w:t>
            </w:r>
          </w:p>
        </w:tc>
        <w:tc>
          <w:tcPr>
            <w:tcW w:w="1702" w:type="dxa"/>
          </w:tcPr>
          <w:p>
            <w:pPr>
              <w:jc w:val="center"/>
              <w:rPr>
                <w:rFonts w:ascii="黑体" w:hAnsi="黑体" w:eastAsia="黑体" w:cs="黑体"/>
                <w:bCs/>
                <w:kern w:val="0"/>
                <w:sz w:val="28"/>
                <w:szCs w:val="28"/>
              </w:rPr>
            </w:pPr>
            <w:r>
              <w:rPr>
                <w:rFonts w:hint="eastAsia" w:ascii="黑体" w:hAnsi="黑体" w:eastAsia="黑体" w:cs="黑体"/>
                <w:bCs/>
                <w:kern w:val="0"/>
                <w:sz w:val="28"/>
                <w:szCs w:val="28"/>
              </w:rPr>
              <w:t>职务/职称</w:t>
            </w:r>
          </w:p>
        </w:tc>
        <w:tc>
          <w:tcPr>
            <w:tcW w:w="1524"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从事专业</w:t>
            </w:r>
          </w:p>
        </w:tc>
        <w:tc>
          <w:tcPr>
            <w:tcW w:w="1905"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bl>
    <w:p>
      <w:pPr>
        <w:rPr>
          <w:rFonts w:ascii="黑体" w:hAnsi="黑体" w:eastAsia="黑体" w:cs="黑体"/>
          <w:b/>
          <w:bCs/>
          <w:spacing w:val="8"/>
          <w:sz w:val="33"/>
          <w:szCs w:val="33"/>
        </w:rPr>
        <w:sectPr>
          <w:pgSz w:w="16838" w:h="11906" w:orient="landscape"/>
          <w:pgMar w:top="1587" w:right="2098" w:bottom="1474" w:left="1984" w:header="720" w:footer="720" w:gutter="0"/>
          <w:cols w:space="0" w:num="1"/>
          <w:docGrid w:type="lines" w:linePitch="315" w:charSpace="0"/>
        </w:sectPr>
      </w:pPr>
    </w:p>
    <w:p>
      <w:pPr>
        <w:rPr>
          <w:rFonts w:ascii="黑体" w:hAnsi="黑体" w:eastAsia="黑体" w:cs="黑体"/>
          <w:sz w:val="32"/>
          <w:szCs w:val="32"/>
          <w:u w:color="FF0000"/>
        </w:rPr>
      </w:pPr>
      <w:r>
        <w:rPr>
          <w:rFonts w:hint="eastAsia" w:ascii="黑体" w:hAnsi="黑体" w:eastAsia="黑体" w:cs="黑体"/>
          <w:sz w:val="32"/>
          <w:szCs w:val="32"/>
          <w:u w:color="FF0000"/>
        </w:rPr>
        <w:t>附件2</w:t>
      </w:r>
    </w:p>
    <w:p>
      <w:pPr>
        <w:spacing w:line="600" w:lineRule="exact"/>
        <w:ind w:firstLine="660" w:firstLineChars="150"/>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“无人机+”前沿技术研究及行业应用</w:t>
      </w:r>
    </w:p>
    <w:p>
      <w:pPr>
        <w:spacing w:line="600" w:lineRule="exact"/>
        <w:jc w:val="center"/>
        <w:rPr>
          <w:rFonts w:ascii="方正小标宋简体" w:eastAsia="方正小标宋简体"/>
          <w:sz w:val="36"/>
          <w:szCs w:val="36"/>
        </w:rPr>
      </w:pPr>
      <w:r>
        <w:rPr>
          <w:rFonts w:hint="eastAsia" w:ascii="方正小标宋简体" w:hAnsi="方正小标宋简体" w:eastAsia="方正小标宋简体" w:cs="方正小标宋简体"/>
          <w:snapToGrid w:val="0"/>
          <w:kern w:val="0"/>
          <w:sz w:val="44"/>
          <w:szCs w:val="44"/>
        </w:rPr>
        <w:t>高级研修班报名回执</w:t>
      </w:r>
    </w:p>
    <w:p>
      <w:pPr>
        <w:rPr>
          <w:rFonts w:ascii="仿宋_GB2312" w:hAnsi="仿宋" w:eastAsia="仿宋_GB2312"/>
          <w:sz w:val="30"/>
          <w:szCs w:val="30"/>
        </w:rPr>
      </w:pPr>
      <w:r>
        <w:rPr>
          <w:rFonts w:hint="eastAsia" w:ascii="仿宋_GB2312" w:hAnsi="仿宋" w:eastAsia="仿宋_GB2312"/>
          <w:sz w:val="30"/>
          <w:szCs w:val="30"/>
        </w:rPr>
        <w:t>单位名称（盖章）：                 填表时间：   年  月  日</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1620"/>
        <w:gridCol w:w="1080"/>
        <w:gridCol w:w="1513"/>
        <w:gridCol w:w="156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姓  名</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性别</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民族</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eastAsia="仿宋_GB2312"/>
                <w:sz w:val="30"/>
                <w:szCs w:val="30"/>
              </w:rPr>
              <w:t>政治面貌</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职务</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职称</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职称证书</w:t>
            </w:r>
          </w:p>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编号</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固定电话</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手机</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QQ</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电子邮箱</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工作单位</w:t>
            </w:r>
          </w:p>
        </w:tc>
        <w:tc>
          <w:tcPr>
            <w:tcW w:w="74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通讯地址</w:t>
            </w:r>
          </w:p>
        </w:tc>
        <w:tc>
          <w:tcPr>
            <w:tcW w:w="74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eastAsia="仿宋_GB2312"/>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邮编</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eastAsia="仿宋_GB2312"/>
                <w:sz w:val="30"/>
                <w:szCs w:val="30"/>
              </w:rPr>
              <w:t> </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eastAsia="仿宋_GB2312"/>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联系电话</w:t>
            </w:r>
          </w:p>
        </w:tc>
        <w:tc>
          <w:tcPr>
            <w:tcW w:w="2700"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r>
              <w:rPr>
                <w:rFonts w:eastAsia="仿宋_GB2312"/>
                <w:sz w:val="30"/>
                <w:szCs w:val="30"/>
              </w:rPr>
              <w:t> </w:t>
            </w:r>
          </w:p>
        </w:tc>
        <w:tc>
          <w:tcPr>
            <w:tcW w:w="149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eastAsia="仿宋_GB2312"/>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74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50" w:firstLineChars="50"/>
              <w:rPr>
                <w:rFonts w:ascii="仿宋_GB2312" w:hAnsi="仿宋" w:eastAsia="仿宋_GB2312"/>
                <w:sz w:val="30"/>
                <w:szCs w:val="30"/>
              </w:rPr>
            </w:pPr>
          </w:p>
        </w:tc>
      </w:tr>
    </w:tbl>
    <w:p/>
    <w:sectPr>
      <w:footerReference r:id="rId4" w:type="default"/>
      <w:pgSz w:w="11906" w:h="16838"/>
      <w:pgMar w:top="2098" w:right="1474" w:bottom="1984" w:left="158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38014"/>
    <w:multiLevelType w:val="singleLevel"/>
    <w:tmpl w:val="E8E380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ZDgxYjVhMDBhZTM3Njg3NDU3M2Q3MzgyODYxMTMifQ=="/>
    <w:docVar w:name="KSO_WPS_MARK_KEY" w:val="b31657a5-3dd0-4d75-9f46-805ac0b7208d"/>
  </w:docVars>
  <w:rsids>
    <w:rsidRoot w:val="00FE5C06"/>
    <w:rsid w:val="00023999"/>
    <w:rsid w:val="00032B23"/>
    <w:rsid w:val="00032BCC"/>
    <w:rsid w:val="00084132"/>
    <w:rsid w:val="000A230F"/>
    <w:rsid w:val="000A47CE"/>
    <w:rsid w:val="000A6047"/>
    <w:rsid w:val="000B46B5"/>
    <w:rsid w:val="000C54EA"/>
    <w:rsid w:val="00133E83"/>
    <w:rsid w:val="00162E00"/>
    <w:rsid w:val="001A797F"/>
    <w:rsid w:val="001D0B78"/>
    <w:rsid w:val="001E4043"/>
    <w:rsid w:val="00224F5A"/>
    <w:rsid w:val="00232183"/>
    <w:rsid w:val="0023388F"/>
    <w:rsid w:val="002537AF"/>
    <w:rsid w:val="002732E8"/>
    <w:rsid w:val="002F2BA7"/>
    <w:rsid w:val="00311A5C"/>
    <w:rsid w:val="003122B9"/>
    <w:rsid w:val="003243E5"/>
    <w:rsid w:val="0038247B"/>
    <w:rsid w:val="003959A8"/>
    <w:rsid w:val="003D7FFA"/>
    <w:rsid w:val="003F78C0"/>
    <w:rsid w:val="00415027"/>
    <w:rsid w:val="00483A78"/>
    <w:rsid w:val="004C23C4"/>
    <w:rsid w:val="004C5907"/>
    <w:rsid w:val="004D2520"/>
    <w:rsid w:val="004F2B01"/>
    <w:rsid w:val="00522434"/>
    <w:rsid w:val="005435BA"/>
    <w:rsid w:val="00572B18"/>
    <w:rsid w:val="0058537A"/>
    <w:rsid w:val="00585F13"/>
    <w:rsid w:val="005D3F8C"/>
    <w:rsid w:val="00625589"/>
    <w:rsid w:val="0064705D"/>
    <w:rsid w:val="006B5BB1"/>
    <w:rsid w:val="007113B4"/>
    <w:rsid w:val="00721A08"/>
    <w:rsid w:val="00766D7E"/>
    <w:rsid w:val="007B017A"/>
    <w:rsid w:val="007C00BD"/>
    <w:rsid w:val="007C6DE8"/>
    <w:rsid w:val="007F7916"/>
    <w:rsid w:val="008553BE"/>
    <w:rsid w:val="008564C3"/>
    <w:rsid w:val="008770AE"/>
    <w:rsid w:val="008F25C0"/>
    <w:rsid w:val="00903E51"/>
    <w:rsid w:val="009048C6"/>
    <w:rsid w:val="00926DDD"/>
    <w:rsid w:val="009809E5"/>
    <w:rsid w:val="00980F50"/>
    <w:rsid w:val="009A10E5"/>
    <w:rsid w:val="009C6BEF"/>
    <w:rsid w:val="009D2870"/>
    <w:rsid w:val="009F7055"/>
    <w:rsid w:val="00A41198"/>
    <w:rsid w:val="00AA570A"/>
    <w:rsid w:val="00B4361A"/>
    <w:rsid w:val="00B939FA"/>
    <w:rsid w:val="00B94FA4"/>
    <w:rsid w:val="00BA395E"/>
    <w:rsid w:val="00BE3CDF"/>
    <w:rsid w:val="00C24D0D"/>
    <w:rsid w:val="00C3769E"/>
    <w:rsid w:val="00C74A10"/>
    <w:rsid w:val="00CA161E"/>
    <w:rsid w:val="00CA4770"/>
    <w:rsid w:val="00CC62BC"/>
    <w:rsid w:val="00CD2DB3"/>
    <w:rsid w:val="00D50D8D"/>
    <w:rsid w:val="00D52249"/>
    <w:rsid w:val="00DB5350"/>
    <w:rsid w:val="00DC56B2"/>
    <w:rsid w:val="00E37390"/>
    <w:rsid w:val="00E379B4"/>
    <w:rsid w:val="00E43212"/>
    <w:rsid w:val="00E54607"/>
    <w:rsid w:val="00EC5BA9"/>
    <w:rsid w:val="00F404EA"/>
    <w:rsid w:val="00F5185C"/>
    <w:rsid w:val="00F54255"/>
    <w:rsid w:val="00F640B9"/>
    <w:rsid w:val="00F823ED"/>
    <w:rsid w:val="00F82BF3"/>
    <w:rsid w:val="00F97EC1"/>
    <w:rsid w:val="00FE5C06"/>
    <w:rsid w:val="041A4AAE"/>
    <w:rsid w:val="070C02CF"/>
    <w:rsid w:val="123E71D4"/>
    <w:rsid w:val="276C67FF"/>
    <w:rsid w:val="346E2CCE"/>
    <w:rsid w:val="59125974"/>
    <w:rsid w:val="5A5618F4"/>
    <w:rsid w:val="5DAE5FB1"/>
    <w:rsid w:val="5E361D23"/>
    <w:rsid w:val="6E80001A"/>
    <w:rsid w:val="74CC151B"/>
    <w:rsid w:val="761F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脚 字符"/>
    <w:basedOn w:val="6"/>
    <w:link w:val="2"/>
    <w:qFormat/>
    <w:uiPriority w:val="0"/>
    <w:rPr>
      <w:sz w:val="18"/>
      <w:szCs w:val="18"/>
    </w:rPr>
  </w:style>
  <w:style w:type="character" w:customStyle="1" w:styleId="9">
    <w:name w:val="页眉 字符"/>
    <w:basedOn w:val="6"/>
    <w:link w:val="3"/>
    <w:qFormat/>
    <w:uiPriority w:val="0"/>
    <w:rPr>
      <w:sz w:val="18"/>
      <w:szCs w:val="18"/>
    </w:rPr>
  </w:style>
  <w:style w:type="character" w:customStyle="1" w:styleId="10">
    <w:name w:val="NormalCharacter"/>
    <w:qFormat/>
    <w:uiPriority w:val="0"/>
  </w:style>
  <w:style w:type="paragraph" w:styleId="11">
    <w:name w:val="List Paragraph"/>
    <w:basedOn w:val="1"/>
    <w:qFormat/>
    <w:uiPriority w:val="99"/>
    <w:pPr>
      <w:ind w:firstLine="420" w:firstLineChars="200"/>
    </w:pPr>
  </w:style>
  <w:style w:type="table" w:customStyle="1" w:styleId="12">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28BEE-822C-415C-96E9-005AFD491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322</Words>
  <Characters>1839</Characters>
  <Lines>15</Lines>
  <Paragraphs>4</Paragraphs>
  <TotalTime>36</TotalTime>
  <ScaleCrop>false</ScaleCrop>
  <LinksUpToDate>false</LinksUpToDate>
  <CharactersWithSpaces>2157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2022-11-21T06:32:00Z</dcterms:created>
  <dc:creator>朱伟伟</dc:creator>
  <cp:lastModifiedBy>念安 </cp:lastModifiedBy>
  <dcterms:modified xsi:type="dcterms:W3CDTF">2023-10-23T07:25:26Z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B52A62DFC2CC4B858FE6303A8E64E587_13</vt:lpwstr>
  </property>
</Properties>
</file>