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80" w:lineRule="exact"/>
        <w:jc w:val="center"/>
        <w:rPr>
          <w:rFonts w:ascii="方正小标宋简体" w:hAnsi="方正小标宋简体" w:eastAsia="方正小标宋简体" w:cs="方正小标宋简体"/>
          <w:snapToGrid w:val="0"/>
          <w:kern w:val="0"/>
          <w:sz w:val="44"/>
          <w:szCs w:val="44"/>
        </w:rPr>
      </w:pPr>
      <w:bookmarkStart w:id="1" w:name="_GoBack"/>
      <w:r>
        <w:rPr>
          <w:rFonts w:hint="eastAsia" w:ascii="方正小标宋简体" w:hAnsi="方正小标宋简体" w:eastAsia="方正小标宋简体" w:cs="方正小标宋简体"/>
          <w:snapToGrid w:val="0"/>
          <w:kern w:val="0"/>
          <w:sz w:val="44"/>
          <w:szCs w:val="44"/>
        </w:rPr>
        <w:t>新能源汽车三电技术及应用</w:t>
      </w:r>
    </w:p>
    <w:p>
      <w:pPr>
        <w:adjustRightInd w:val="0"/>
        <w:snapToGrid w:val="0"/>
        <w:spacing w:after="156" w:afterLines="50" w:line="580" w:lineRule="exac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高级研修班邀请函</w:t>
      </w:r>
      <w:bookmarkEnd w:id="1"/>
    </w:p>
    <w:p>
      <w:pPr>
        <w:spacing w:line="560" w:lineRule="exact"/>
        <w:rPr>
          <w:rFonts w:ascii="仿宋" w:hAnsi="仿宋" w:eastAsia="仿宋" w:cs="仿宋_GB2312"/>
          <w:bCs/>
          <w:kern w:val="0"/>
          <w:sz w:val="32"/>
          <w:szCs w:val="32"/>
        </w:rPr>
      </w:pPr>
      <w:r>
        <w:rPr>
          <w:rFonts w:hint="eastAsia" w:ascii="仿宋" w:hAnsi="仿宋" w:eastAsia="仿宋" w:cs="仿宋_GB2312"/>
          <w:bCs/>
          <w:kern w:val="0"/>
          <w:sz w:val="32"/>
          <w:szCs w:val="32"/>
        </w:rPr>
        <w:t>各</w:t>
      </w:r>
      <w:r>
        <w:rPr>
          <w:rFonts w:ascii="仿宋" w:hAnsi="仿宋" w:eastAsia="仿宋" w:cs="仿宋_GB2312"/>
          <w:bCs/>
          <w:kern w:val="0"/>
          <w:sz w:val="32"/>
          <w:szCs w:val="32"/>
        </w:rPr>
        <w:t>市人力资源和社会保障局</w:t>
      </w:r>
      <w:r>
        <w:rPr>
          <w:rFonts w:hint="eastAsia" w:ascii="仿宋" w:hAnsi="仿宋" w:eastAsia="仿宋" w:cs="仿宋_GB2312"/>
          <w:bCs/>
          <w:kern w:val="0"/>
          <w:sz w:val="32"/>
          <w:szCs w:val="32"/>
        </w:rPr>
        <w:t>、驻鲁有关中高职业</w:t>
      </w:r>
      <w:r>
        <w:rPr>
          <w:rFonts w:ascii="仿宋" w:hAnsi="仿宋" w:eastAsia="仿宋" w:cs="仿宋_GB2312"/>
          <w:bCs/>
          <w:kern w:val="0"/>
          <w:sz w:val="32"/>
          <w:szCs w:val="32"/>
        </w:rPr>
        <w:t>院校、</w:t>
      </w:r>
      <w:r>
        <w:rPr>
          <w:rFonts w:hint="eastAsia" w:ascii="仿宋" w:hAnsi="仿宋" w:eastAsia="仿宋" w:cs="仿宋_GB2312"/>
          <w:bCs/>
          <w:kern w:val="0"/>
          <w:sz w:val="32"/>
          <w:szCs w:val="32"/>
        </w:rPr>
        <w:t>企业</w:t>
      </w:r>
      <w:r>
        <w:rPr>
          <w:rFonts w:ascii="仿宋" w:hAnsi="仿宋" w:eastAsia="仿宋" w:cs="仿宋_GB2312"/>
          <w:bCs/>
          <w:kern w:val="0"/>
          <w:sz w:val="32"/>
          <w:szCs w:val="32"/>
        </w:rPr>
        <w:t>单位</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根据《山东省人力资源和社会保障厅关于印发山东省专业技术人才知识更新工程2023年度高级研修项目计划的通知》（鲁人社函〔2023〕77号）文件要求，</w:t>
      </w:r>
      <w:r>
        <w:rPr>
          <w:rFonts w:hint="eastAsia" w:ascii="仿宋" w:hAnsi="仿宋" w:eastAsia="仿宋" w:cs="微软雅黑"/>
          <w:bCs/>
          <w:kern w:val="0"/>
          <w:sz w:val="32"/>
          <w:szCs w:val="32"/>
        </w:rPr>
        <w:t>经</w:t>
      </w:r>
      <w:r>
        <w:rPr>
          <w:rFonts w:hint="eastAsia" w:ascii="仿宋" w:hAnsi="仿宋" w:eastAsia="仿宋" w:cs="___WRD_EMBED_SUB_45"/>
          <w:bCs/>
          <w:kern w:val="0"/>
          <w:sz w:val="32"/>
          <w:szCs w:val="32"/>
        </w:rPr>
        <w:t>研</w:t>
      </w:r>
      <w:r>
        <w:rPr>
          <w:rFonts w:hint="eastAsia" w:ascii="仿宋" w:hAnsi="仿宋" w:eastAsia="仿宋" w:cs="微软雅黑"/>
          <w:bCs/>
          <w:kern w:val="0"/>
          <w:sz w:val="32"/>
          <w:szCs w:val="32"/>
        </w:rPr>
        <w:t>究</w:t>
      </w:r>
      <w:r>
        <w:rPr>
          <w:rFonts w:hint="eastAsia" w:ascii="仿宋" w:hAnsi="仿宋" w:eastAsia="仿宋" w:cs="___WRD_EMBED_SUB_45"/>
          <w:bCs/>
          <w:kern w:val="0"/>
          <w:sz w:val="32"/>
          <w:szCs w:val="32"/>
        </w:rPr>
        <w:t>，</w:t>
      </w:r>
      <w:r>
        <w:rPr>
          <w:rFonts w:hint="eastAsia" w:ascii="仿宋" w:hAnsi="仿宋" w:eastAsia="仿宋" w:cs="仿宋_GB2312"/>
          <w:bCs/>
          <w:kern w:val="0"/>
          <w:sz w:val="32"/>
          <w:szCs w:val="32"/>
        </w:rPr>
        <w:t>决定于2023年11月3日至11月5日举办新能源汽车</w:t>
      </w:r>
      <w:r>
        <w:rPr>
          <w:rFonts w:hint="eastAsia" w:ascii="仿宋" w:hAnsi="仿宋" w:eastAsia="仿宋" w:cs="微软雅黑"/>
          <w:bCs/>
          <w:kern w:val="0"/>
          <w:sz w:val="32"/>
          <w:szCs w:val="32"/>
        </w:rPr>
        <w:t>三</w:t>
      </w:r>
      <w:r>
        <w:rPr>
          <w:rFonts w:hint="eastAsia" w:ascii="仿宋" w:hAnsi="仿宋" w:eastAsia="仿宋" w:cs="仿宋_GB2312"/>
          <w:bCs/>
          <w:kern w:val="0"/>
          <w:sz w:val="32"/>
          <w:szCs w:val="32"/>
        </w:rPr>
        <w:t>电技术及应用高级研修班，有关事宜函告如下。</w:t>
      </w:r>
    </w:p>
    <w:p>
      <w:pPr>
        <w:spacing w:line="560" w:lineRule="exact"/>
        <w:ind w:firstLine="640" w:firstLineChars="200"/>
        <w:rPr>
          <w:rFonts w:ascii="仿宋_GB2312" w:eastAsia="仿宋_GB2312"/>
          <w:sz w:val="32"/>
          <w:szCs w:val="32"/>
        </w:rPr>
      </w:pPr>
      <w:r>
        <w:rPr>
          <w:rFonts w:hint="eastAsia" w:ascii="黑体" w:hAnsi="黑体" w:eastAsia="黑体" w:cs="黑体"/>
          <w:bCs/>
          <w:color w:val="000000"/>
          <w:sz w:val="32"/>
          <w:szCs w:val="32"/>
        </w:rPr>
        <w:t>一、</w:t>
      </w:r>
      <w:r>
        <w:rPr>
          <w:rFonts w:hint="eastAsia" w:ascii="黑体" w:hAnsi="黑体" w:eastAsia="黑体" w:cs="黑体"/>
          <w:sz w:val="32"/>
          <w:szCs w:val="32"/>
        </w:rPr>
        <w:t>研修对象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从事新能源汽车及相关领域技术人员、各高职、中职学校新能源汽车专业带头人、骨干老师。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二、授课师资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元伟利：副教授，新能源汽车技术专业主任；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魏春光：副教授，高级技师，新能源汽车技术专业教师；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肖林海：副教授，高级工程师，新能源汽车技术专业教师；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王培良：博士，新能源汽车技术专业教师；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刘慧：博士，新能源汽车技术专业教师；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王宁：讲师，新能源汽车技术专业教师，山东省教师教学能力比赛二等奖获得者。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三、研修方式及研修时间</w:t>
      </w:r>
    </w:p>
    <w:p>
      <w:pPr>
        <w:spacing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研修方式：</w:t>
      </w:r>
      <w:bookmarkStart w:id="0" w:name="_Hlk146705256"/>
      <w:r>
        <w:rPr>
          <w:rFonts w:hint="eastAsia" w:ascii="仿宋" w:hAnsi="仿宋" w:eastAsia="仿宋" w:cs="仿宋_GB2312"/>
          <w:bCs/>
          <w:kern w:val="0"/>
          <w:sz w:val="32"/>
          <w:szCs w:val="32"/>
        </w:rPr>
        <w:t>线上+线下，第1天和第2天线上，第3天线下</w:t>
      </w:r>
      <w:r>
        <w:rPr>
          <w:rFonts w:ascii="仿宋" w:hAnsi="仿宋" w:eastAsia="仿宋" w:cs="仿宋_GB2312"/>
          <w:bCs/>
          <w:kern w:val="0"/>
          <w:sz w:val="32"/>
          <w:szCs w:val="32"/>
        </w:rPr>
        <w:t>。</w:t>
      </w:r>
      <w:bookmarkEnd w:id="0"/>
    </w:p>
    <w:p>
      <w:pPr>
        <w:spacing w:after="156" w:afterLines="50" w:line="560"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课程安排：详见下表</w:t>
      </w:r>
      <w:r>
        <w:rPr>
          <w:rFonts w:ascii="仿宋" w:hAnsi="仿宋" w:eastAsia="仿宋" w:cs="仿宋_GB2312"/>
          <w:bCs/>
          <w:kern w:val="0"/>
          <w:sz w:val="32"/>
          <w:szCs w:val="32"/>
        </w:rPr>
        <w:t>。</w:t>
      </w:r>
    </w:p>
    <w:tbl>
      <w:tblPr>
        <w:tblStyle w:val="6"/>
        <w:tblW w:w="51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934"/>
        <w:gridCol w:w="3676"/>
        <w:gridCol w:w="763"/>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03" w:type="pct"/>
            <w:vAlign w:val="center"/>
          </w:tcPr>
          <w:p>
            <w:pPr>
              <w:spacing w:line="560" w:lineRule="exact"/>
              <w:jc w:val="center"/>
              <w:rPr>
                <w:rFonts w:ascii="黑体" w:hAnsi="黑体" w:eastAsia="黑体" w:cs="黑体"/>
                <w:b/>
                <w:kern w:val="0"/>
                <w:sz w:val="24"/>
              </w:rPr>
            </w:pPr>
            <w:r>
              <w:rPr>
                <w:rFonts w:hint="eastAsia" w:ascii="黑体" w:hAnsi="黑体" w:eastAsia="黑体" w:cs="黑体"/>
                <w:b/>
                <w:kern w:val="0"/>
                <w:sz w:val="24"/>
              </w:rPr>
              <w:t>时间</w:t>
            </w:r>
          </w:p>
        </w:tc>
        <w:tc>
          <w:tcPr>
            <w:tcW w:w="1045" w:type="pct"/>
            <w:vAlign w:val="center"/>
          </w:tcPr>
          <w:p>
            <w:pPr>
              <w:spacing w:line="360" w:lineRule="exact"/>
              <w:jc w:val="center"/>
              <w:rPr>
                <w:rFonts w:ascii="黑体" w:hAnsi="黑体" w:eastAsia="黑体" w:cs="黑体"/>
                <w:b/>
                <w:kern w:val="0"/>
                <w:sz w:val="24"/>
              </w:rPr>
            </w:pPr>
            <w:r>
              <w:rPr>
                <w:rFonts w:hint="eastAsia" w:ascii="黑体" w:hAnsi="黑体" w:eastAsia="黑体" w:cs="黑体"/>
                <w:b/>
                <w:kern w:val="0"/>
                <w:sz w:val="24"/>
              </w:rPr>
              <w:t>培训专题</w:t>
            </w:r>
          </w:p>
        </w:tc>
        <w:tc>
          <w:tcPr>
            <w:tcW w:w="1985" w:type="pct"/>
            <w:vAlign w:val="center"/>
          </w:tcPr>
          <w:p>
            <w:pPr>
              <w:spacing w:line="360" w:lineRule="exact"/>
              <w:jc w:val="center"/>
              <w:rPr>
                <w:rFonts w:ascii="黑体" w:hAnsi="黑体" w:eastAsia="黑体" w:cs="黑体"/>
                <w:b/>
                <w:kern w:val="0"/>
                <w:sz w:val="24"/>
              </w:rPr>
            </w:pPr>
            <w:r>
              <w:rPr>
                <w:rFonts w:hint="eastAsia" w:ascii="黑体" w:hAnsi="黑体" w:eastAsia="黑体" w:cs="黑体"/>
                <w:b/>
                <w:kern w:val="0"/>
                <w:sz w:val="24"/>
              </w:rPr>
              <w:t>主要内容</w:t>
            </w:r>
          </w:p>
        </w:tc>
        <w:tc>
          <w:tcPr>
            <w:tcW w:w="412" w:type="pct"/>
            <w:vAlign w:val="center"/>
          </w:tcPr>
          <w:p>
            <w:pPr>
              <w:spacing w:line="360" w:lineRule="exact"/>
              <w:jc w:val="center"/>
              <w:rPr>
                <w:rFonts w:ascii="黑体" w:hAnsi="黑体" w:eastAsia="黑体" w:cs="黑体"/>
                <w:b/>
                <w:kern w:val="0"/>
                <w:sz w:val="24"/>
              </w:rPr>
            </w:pPr>
            <w:r>
              <w:rPr>
                <w:rFonts w:hint="eastAsia" w:ascii="黑体" w:hAnsi="黑体" w:eastAsia="黑体" w:cs="黑体"/>
                <w:b/>
                <w:kern w:val="0"/>
                <w:sz w:val="24"/>
              </w:rPr>
              <w:t>学时</w:t>
            </w:r>
          </w:p>
        </w:tc>
        <w:tc>
          <w:tcPr>
            <w:tcW w:w="653" w:type="pct"/>
            <w:vAlign w:val="center"/>
          </w:tcPr>
          <w:p>
            <w:pPr>
              <w:spacing w:line="360" w:lineRule="exact"/>
              <w:jc w:val="center"/>
              <w:rPr>
                <w:rFonts w:ascii="黑体" w:hAnsi="黑体" w:eastAsia="黑体" w:cs="黑体"/>
                <w:b/>
                <w:kern w:val="0"/>
                <w:sz w:val="24"/>
              </w:rPr>
            </w:pPr>
            <w:r>
              <w:rPr>
                <w:rFonts w:hint="eastAsia" w:ascii="黑体" w:hAnsi="黑体" w:eastAsia="黑体" w:cs="黑体"/>
                <w:b/>
                <w:kern w:val="0"/>
                <w:sz w:val="24"/>
              </w:rPr>
              <w:t>培训教师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第1天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9:00-9:45</w:t>
            </w:r>
          </w:p>
        </w:tc>
        <w:tc>
          <w:tcPr>
            <w:tcW w:w="104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开幕式</w:t>
            </w:r>
          </w:p>
        </w:tc>
        <w:tc>
          <w:tcPr>
            <w:tcW w:w="198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领导致辞</w:t>
            </w:r>
          </w:p>
        </w:tc>
        <w:tc>
          <w:tcPr>
            <w:tcW w:w="412"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653" w:type="pct"/>
            <w:vAlign w:val="center"/>
          </w:tcPr>
          <w:p>
            <w:pPr>
              <w:spacing w:line="360" w:lineRule="exact"/>
              <w:jc w:val="center"/>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0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第1天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10:00-11:30</w:t>
            </w:r>
          </w:p>
        </w:tc>
        <w:tc>
          <w:tcPr>
            <w:tcW w:w="104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新能源汽车技术</w:t>
            </w:r>
          </w:p>
        </w:tc>
        <w:tc>
          <w:tcPr>
            <w:tcW w:w="198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新能源汽车现状及未来发展前景</w:t>
            </w:r>
          </w:p>
        </w:tc>
        <w:tc>
          <w:tcPr>
            <w:tcW w:w="412"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65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王培良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0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第1天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14:00-17:30</w:t>
            </w:r>
          </w:p>
        </w:tc>
        <w:tc>
          <w:tcPr>
            <w:tcW w:w="104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新能源汽车高压安全</w:t>
            </w:r>
          </w:p>
        </w:tc>
        <w:tc>
          <w:tcPr>
            <w:tcW w:w="198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1.高压电基础知识</w:t>
            </w:r>
          </w:p>
          <w:p>
            <w:pPr>
              <w:spacing w:line="360" w:lineRule="exact"/>
              <w:rPr>
                <w:rFonts w:ascii="仿宋" w:hAnsi="仿宋" w:eastAsia="仿宋" w:cs="仿宋"/>
                <w:bCs/>
                <w:kern w:val="0"/>
                <w:sz w:val="24"/>
              </w:rPr>
            </w:pPr>
            <w:r>
              <w:rPr>
                <w:rFonts w:hint="eastAsia" w:ascii="仿宋" w:hAnsi="仿宋" w:eastAsia="仿宋" w:cs="仿宋"/>
                <w:bCs/>
                <w:kern w:val="0"/>
                <w:sz w:val="24"/>
              </w:rPr>
              <w:t>2.高压安全与防护</w:t>
            </w:r>
          </w:p>
          <w:p>
            <w:pPr>
              <w:spacing w:line="360" w:lineRule="exact"/>
              <w:rPr>
                <w:rFonts w:ascii="仿宋" w:hAnsi="仿宋" w:eastAsia="仿宋" w:cs="仿宋"/>
                <w:bCs/>
                <w:kern w:val="0"/>
                <w:sz w:val="24"/>
              </w:rPr>
            </w:pPr>
            <w:r>
              <w:rPr>
                <w:rFonts w:hint="eastAsia" w:ascii="仿宋" w:hAnsi="仿宋" w:eastAsia="仿宋" w:cs="仿宋"/>
                <w:bCs/>
                <w:kern w:val="0"/>
                <w:sz w:val="24"/>
              </w:rPr>
              <w:t>3.研讨、交流</w:t>
            </w:r>
          </w:p>
        </w:tc>
        <w:tc>
          <w:tcPr>
            <w:tcW w:w="412"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4.5</w:t>
            </w:r>
          </w:p>
        </w:tc>
        <w:tc>
          <w:tcPr>
            <w:tcW w:w="65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魏春光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0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第2天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8:30-11:30</w:t>
            </w:r>
          </w:p>
        </w:tc>
        <w:tc>
          <w:tcPr>
            <w:tcW w:w="104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动力电池技术</w:t>
            </w:r>
          </w:p>
        </w:tc>
        <w:tc>
          <w:tcPr>
            <w:tcW w:w="198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1.动力电池工作原理及其应用</w:t>
            </w:r>
          </w:p>
          <w:p>
            <w:pPr>
              <w:spacing w:line="360" w:lineRule="exact"/>
              <w:rPr>
                <w:rFonts w:ascii="仿宋" w:hAnsi="仿宋" w:eastAsia="仿宋" w:cs="仿宋"/>
                <w:bCs/>
                <w:kern w:val="0"/>
                <w:sz w:val="24"/>
              </w:rPr>
            </w:pPr>
            <w:r>
              <w:rPr>
                <w:rFonts w:hint="eastAsia" w:ascii="仿宋" w:hAnsi="仿宋" w:eastAsia="仿宋" w:cs="仿宋"/>
                <w:bCs/>
                <w:kern w:val="0"/>
                <w:sz w:val="24"/>
              </w:rPr>
              <w:t>2.电池管理系统工作原理及检测</w:t>
            </w:r>
          </w:p>
          <w:p>
            <w:pPr>
              <w:spacing w:line="360" w:lineRule="exact"/>
              <w:rPr>
                <w:rFonts w:ascii="仿宋" w:hAnsi="仿宋" w:eastAsia="仿宋" w:cs="仿宋"/>
                <w:bCs/>
                <w:kern w:val="0"/>
                <w:sz w:val="24"/>
              </w:rPr>
            </w:pPr>
            <w:r>
              <w:rPr>
                <w:rFonts w:ascii="仿宋" w:hAnsi="仿宋" w:eastAsia="仿宋" w:cs="仿宋"/>
                <w:bCs/>
                <w:kern w:val="0"/>
                <w:sz w:val="24"/>
              </w:rPr>
              <w:t>3.研讨、交流</w:t>
            </w:r>
          </w:p>
        </w:tc>
        <w:tc>
          <w:tcPr>
            <w:tcW w:w="412"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4</w:t>
            </w:r>
          </w:p>
        </w:tc>
        <w:tc>
          <w:tcPr>
            <w:tcW w:w="65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刘慧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第2天</w:t>
            </w:r>
          </w:p>
          <w:p>
            <w:pPr>
              <w:spacing w:line="360" w:lineRule="exact"/>
              <w:jc w:val="center"/>
              <w:rPr>
                <w:rFonts w:ascii="仿宋" w:hAnsi="仿宋" w:eastAsia="仿宋" w:cs="仿宋"/>
                <w:b/>
                <w:kern w:val="0"/>
                <w:sz w:val="24"/>
              </w:rPr>
            </w:pPr>
            <w:r>
              <w:rPr>
                <w:rFonts w:hint="eastAsia" w:ascii="仿宋" w:hAnsi="仿宋" w:eastAsia="仿宋" w:cs="仿宋"/>
                <w:bCs/>
                <w:kern w:val="0"/>
                <w:sz w:val="24"/>
              </w:rPr>
              <w:t>14:00-17:30</w:t>
            </w:r>
          </w:p>
        </w:tc>
        <w:tc>
          <w:tcPr>
            <w:tcW w:w="104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驱动电机及控制技术</w:t>
            </w:r>
          </w:p>
        </w:tc>
        <w:tc>
          <w:tcPr>
            <w:tcW w:w="198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1.常用驱动电机技术</w:t>
            </w:r>
          </w:p>
          <w:p>
            <w:pPr>
              <w:spacing w:line="360" w:lineRule="exact"/>
              <w:rPr>
                <w:rFonts w:ascii="仿宋" w:hAnsi="仿宋" w:eastAsia="仿宋" w:cs="仿宋"/>
                <w:bCs/>
                <w:kern w:val="0"/>
                <w:sz w:val="24"/>
              </w:rPr>
            </w:pPr>
            <w:r>
              <w:rPr>
                <w:rFonts w:hint="eastAsia" w:ascii="仿宋" w:hAnsi="仿宋" w:eastAsia="仿宋" w:cs="仿宋"/>
                <w:bCs/>
                <w:kern w:val="0"/>
                <w:sz w:val="24"/>
              </w:rPr>
              <w:t>2.电机控制系统工作原理及检测</w:t>
            </w:r>
          </w:p>
          <w:p>
            <w:pPr>
              <w:spacing w:line="360" w:lineRule="exact"/>
              <w:rPr>
                <w:rFonts w:ascii="仿宋" w:hAnsi="仿宋" w:eastAsia="仿宋" w:cs="仿宋"/>
                <w:bCs/>
                <w:kern w:val="0"/>
                <w:sz w:val="24"/>
              </w:rPr>
            </w:pPr>
            <w:r>
              <w:rPr>
                <w:rFonts w:ascii="仿宋" w:hAnsi="仿宋" w:eastAsia="仿宋" w:cs="仿宋"/>
                <w:bCs/>
                <w:kern w:val="0"/>
                <w:sz w:val="24"/>
              </w:rPr>
              <w:t>3.研讨、交流</w:t>
            </w:r>
          </w:p>
        </w:tc>
        <w:tc>
          <w:tcPr>
            <w:tcW w:w="412"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4.5</w:t>
            </w:r>
          </w:p>
        </w:tc>
        <w:tc>
          <w:tcPr>
            <w:tcW w:w="65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元伟利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0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第3天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8:30-11:30</w:t>
            </w:r>
          </w:p>
        </w:tc>
        <w:tc>
          <w:tcPr>
            <w:tcW w:w="104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整车控制系统技术</w:t>
            </w:r>
          </w:p>
        </w:tc>
        <w:tc>
          <w:tcPr>
            <w:tcW w:w="198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1.新能源汽车高压控制及检测</w:t>
            </w:r>
          </w:p>
          <w:p>
            <w:pPr>
              <w:spacing w:line="360" w:lineRule="exact"/>
              <w:rPr>
                <w:rFonts w:ascii="仿宋" w:hAnsi="仿宋" w:eastAsia="仿宋" w:cs="仿宋"/>
                <w:bCs/>
                <w:kern w:val="0"/>
                <w:sz w:val="24"/>
              </w:rPr>
            </w:pPr>
            <w:r>
              <w:rPr>
                <w:rFonts w:hint="eastAsia" w:ascii="仿宋" w:hAnsi="仿宋" w:eastAsia="仿宋" w:cs="仿宋"/>
                <w:bCs/>
                <w:kern w:val="0"/>
                <w:sz w:val="24"/>
              </w:rPr>
              <w:t>2.新能源汽车充电控制及检测</w:t>
            </w:r>
          </w:p>
          <w:p>
            <w:pPr>
              <w:spacing w:line="360" w:lineRule="exact"/>
              <w:rPr>
                <w:rFonts w:ascii="仿宋" w:hAnsi="仿宋" w:eastAsia="仿宋" w:cs="仿宋"/>
                <w:bCs/>
                <w:kern w:val="0"/>
                <w:sz w:val="24"/>
              </w:rPr>
            </w:pPr>
            <w:r>
              <w:rPr>
                <w:rFonts w:hint="eastAsia" w:ascii="仿宋" w:hAnsi="仿宋" w:eastAsia="仿宋" w:cs="仿宋"/>
                <w:bCs/>
                <w:kern w:val="0"/>
                <w:sz w:val="24"/>
              </w:rPr>
              <w:t>3.研讨、交流</w:t>
            </w:r>
          </w:p>
        </w:tc>
        <w:tc>
          <w:tcPr>
            <w:tcW w:w="412"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4</w:t>
            </w:r>
          </w:p>
        </w:tc>
        <w:tc>
          <w:tcPr>
            <w:tcW w:w="65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第3天</w:t>
            </w:r>
          </w:p>
          <w:p>
            <w:pPr>
              <w:spacing w:line="360" w:lineRule="exact"/>
              <w:jc w:val="center"/>
              <w:rPr>
                <w:rFonts w:ascii="仿宋" w:hAnsi="仿宋" w:eastAsia="仿宋" w:cs="仿宋"/>
                <w:b/>
                <w:kern w:val="0"/>
                <w:sz w:val="24"/>
              </w:rPr>
            </w:pPr>
            <w:r>
              <w:rPr>
                <w:rFonts w:hint="eastAsia" w:ascii="仿宋" w:hAnsi="仿宋" w:eastAsia="仿宋" w:cs="仿宋"/>
                <w:bCs/>
                <w:kern w:val="0"/>
                <w:sz w:val="24"/>
              </w:rPr>
              <w:t>14:00-15:30</w:t>
            </w:r>
          </w:p>
        </w:tc>
        <w:tc>
          <w:tcPr>
            <w:tcW w:w="104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智能网联汽车技术</w:t>
            </w:r>
          </w:p>
        </w:tc>
        <w:tc>
          <w:tcPr>
            <w:tcW w:w="198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1.智能网联汽车传感器调试</w:t>
            </w:r>
          </w:p>
          <w:p>
            <w:pPr>
              <w:spacing w:line="360" w:lineRule="exact"/>
              <w:rPr>
                <w:rFonts w:ascii="仿宋" w:hAnsi="仿宋" w:eastAsia="仿宋" w:cs="仿宋"/>
                <w:bCs/>
                <w:kern w:val="0"/>
                <w:sz w:val="24"/>
              </w:rPr>
            </w:pPr>
            <w:r>
              <w:rPr>
                <w:rFonts w:hint="eastAsia" w:ascii="仿宋" w:hAnsi="仿宋" w:eastAsia="仿宋" w:cs="仿宋"/>
                <w:bCs/>
                <w:kern w:val="0"/>
                <w:sz w:val="24"/>
              </w:rPr>
              <w:t>2.智能汽车线控底盘检修</w:t>
            </w:r>
          </w:p>
          <w:p>
            <w:pPr>
              <w:spacing w:line="360" w:lineRule="exact"/>
              <w:rPr>
                <w:rFonts w:ascii="仿宋" w:hAnsi="仿宋" w:eastAsia="仿宋" w:cs="仿宋"/>
                <w:bCs/>
                <w:kern w:val="0"/>
                <w:sz w:val="24"/>
              </w:rPr>
            </w:pPr>
            <w:r>
              <w:rPr>
                <w:rFonts w:hint="eastAsia" w:ascii="仿宋" w:hAnsi="仿宋" w:eastAsia="仿宋" w:cs="仿宋"/>
                <w:bCs/>
                <w:kern w:val="0"/>
                <w:sz w:val="24"/>
              </w:rPr>
              <w:t>3.研讨、交流</w:t>
            </w:r>
          </w:p>
        </w:tc>
        <w:tc>
          <w:tcPr>
            <w:tcW w:w="412"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65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肖林海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第3天</w:t>
            </w:r>
          </w:p>
          <w:p>
            <w:pPr>
              <w:spacing w:line="360" w:lineRule="exact"/>
              <w:jc w:val="center"/>
              <w:rPr>
                <w:rFonts w:ascii="仿宋" w:hAnsi="仿宋" w:eastAsia="仿宋" w:cs="仿宋"/>
                <w:bCs/>
                <w:kern w:val="0"/>
                <w:sz w:val="24"/>
              </w:rPr>
            </w:pPr>
            <w:r>
              <w:rPr>
                <w:rFonts w:hint="eastAsia" w:ascii="仿宋" w:hAnsi="仿宋" w:eastAsia="仿宋" w:cs="仿宋"/>
                <w:bCs/>
                <w:kern w:val="0"/>
                <w:sz w:val="24"/>
              </w:rPr>
              <w:t>15:45-17:15</w:t>
            </w:r>
          </w:p>
        </w:tc>
        <w:tc>
          <w:tcPr>
            <w:tcW w:w="104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培训考核</w:t>
            </w:r>
          </w:p>
        </w:tc>
        <w:tc>
          <w:tcPr>
            <w:tcW w:w="1985" w:type="pct"/>
            <w:vAlign w:val="center"/>
          </w:tcPr>
          <w:p>
            <w:pPr>
              <w:spacing w:line="360" w:lineRule="exact"/>
              <w:rPr>
                <w:rFonts w:ascii="仿宋" w:hAnsi="仿宋" w:eastAsia="仿宋" w:cs="仿宋"/>
                <w:bCs/>
                <w:kern w:val="0"/>
                <w:sz w:val="24"/>
              </w:rPr>
            </w:pPr>
            <w:r>
              <w:rPr>
                <w:rFonts w:hint="eastAsia" w:ascii="仿宋" w:hAnsi="仿宋" w:eastAsia="仿宋" w:cs="仿宋"/>
                <w:bCs/>
                <w:kern w:val="0"/>
                <w:sz w:val="24"/>
              </w:rPr>
              <w:t>培训考核，颁发结业证书</w:t>
            </w:r>
          </w:p>
        </w:tc>
        <w:tc>
          <w:tcPr>
            <w:tcW w:w="412"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653" w:type="pct"/>
            <w:vAlign w:val="center"/>
          </w:tcPr>
          <w:p>
            <w:pPr>
              <w:spacing w:line="360" w:lineRule="exact"/>
              <w:jc w:val="center"/>
              <w:rPr>
                <w:rFonts w:ascii="仿宋" w:hAnsi="仿宋" w:eastAsia="仿宋" w:cs="仿宋"/>
                <w:bCs/>
                <w:kern w:val="0"/>
                <w:sz w:val="24"/>
              </w:rPr>
            </w:pPr>
            <w:r>
              <w:rPr>
                <w:rFonts w:hint="eastAsia" w:ascii="仿宋" w:hAnsi="仿宋" w:eastAsia="仿宋" w:cs="仿宋"/>
                <w:bCs/>
                <w:kern w:val="0"/>
                <w:sz w:val="24"/>
              </w:rPr>
              <w:t>授课专家</w:t>
            </w:r>
          </w:p>
        </w:tc>
      </w:tr>
    </w:tbl>
    <w:p>
      <w:pPr>
        <w:ind w:firstLine="640" w:firstLineChars="200"/>
        <w:rPr>
          <w:rFonts w:ascii="仿宋_GB2312" w:hAnsi="仿宋_GB2312" w:eastAsia="仿宋_GB2312" w:cs="仿宋_GB2312"/>
          <w:bCs/>
          <w:kern w:val="0"/>
          <w:sz w:val="32"/>
          <w:szCs w:val="32"/>
        </w:rPr>
      </w:pPr>
      <w:r>
        <w:rPr>
          <w:rFonts w:hint="eastAsia" w:ascii="黑体" w:hAnsi="黑体" w:eastAsia="黑体" w:cs="黑体"/>
          <w:bCs/>
          <w:kern w:val="0"/>
          <w:sz w:val="32"/>
          <w:szCs w:val="32"/>
        </w:rPr>
        <w:t>四、培训报名</w:t>
      </w:r>
    </w:p>
    <w:p>
      <w:pPr>
        <w:ind w:firstLine="640" w:firstLineChars="200"/>
        <w:rPr>
          <w:rFonts w:ascii="仿宋" w:hAnsi="仿宋" w:eastAsia="仿宋"/>
          <w:sz w:val="32"/>
          <w:szCs w:val="32"/>
        </w:rPr>
      </w:pPr>
      <w:r>
        <w:rPr>
          <w:rFonts w:hint="eastAsia" w:ascii="仿宋" w:hAnsi="仿宋" w:eastAsia="仿宋"/>
          <w:sz w:val="32"/>
          <w:szCs w:val="32"/>
        </w:rPr>
        <w:t>各企事业单位、学校依据工作领域及专业设置情况选派工程技术人员、教师参加培训。参训人员要填写报名表（见附件1）和报名回执表（见附件2），单位加盖公章后</w:t>
      </w:r>
      <w:r>
        <w:rPr>
          <w:rFonts w:hint="eastAsia" w:ascii="仿宋" w:hAnsi="仿宋" w:eastAsia="仿宋" w:cs="仿宋_GB2312"/>
          <w:b/>
          <w:kern w:val="0"/>
          <w:sz w:val="32"/>
          <w:szCs w:val="32"/>
        </w:rPr>
        <w:t>于</w:t>
      </w:r>
      <w:r>
        <w:rPr>
          <w:rFonts w:hint="eastAsia" w:ascii="仿宋" w:hAnsi="仿宋" w:eastAsia="仿宋" w:cs="仿宋_GB2312"/>
          <w:b/>
          <w:color w:val="FF0000"/>
          <w:kern w:val="0"/>
          <w:sz w:val="32"/>
          <w:szCs w:val="32"/>
        </w:rPr>
        <w:t>10月30日</w:t>
      </w:r>
      <w:r>
        <w:rPr>
          <w:rFonts w:hint="eastAsia" w:ascii="仿宋" w:hAnsi="仿宋" w:eastAsia="仿宋" w:cs="仿宋_GB2312"/>
          <w:b/>
          <w:kern w:val="0"/>
          <w:sz w:val="32"/>
          <w:szCs w:val="32"/>
        </w:rPr>
        <w:t>17:00前</w:t>
      </w:r>
      <w:r>
        <w:rPr>
          <w:rFonts w:hint="eastAsia" w:ascii="仿宋" w:hAnsi="仿宋" w:eastAsia="仿宋"/>
          <w:sz w:val="32"/>
          <w:szCs w:val="32"/>
        </w:rPr>
        <w:t>报山东科技职业学院电子信箱</w:t>
      </w:r>
      <w:r>
        <w:rPr>
          <w:rFonts w:ascii="仿宋" w:hAnsi="仿宋" w:eastAsia="仿宋"/>
          <w:sz w:val="32"/>
          <w:szCs w:val="32"/>
        </w:rPr>
        <w:t>xiao_linhai@126.com</w:t>
      </w:r>
      <w:r>
        <w:rPr>
          <w:rFonts w:hint="eastAsia" w:ascii="仿宋" w:hAnsi="仿宋" w:eastAsia="仿宋" w:cs="仿宋_GB2312"/>
          <w:bCs/>
          <w:kern w:val="0"/>
          <w:sz w:val="32"/>
          <w:szCs w:val="32"/>
        </w:rPr>
        <w:t>，</w:t>
      </w:r>
      <w:r>
        <w:rPr>
          <w:rFonts w:hint="eastAsia" w:ascii="仿宋" w:hAnsi="仿宋" w:eastAsia="仿宋"/>
          <w:sz w:val="32"/>
          <w:szCs w:val="32"/>
        </w:rPr>
        <w:t>联系人：肖老师</w:t>
      </w:r>
      <w:r>
        <w:rPr>
          <w:rFonts w:ascii="仿宋" w:hAnsi="仿宋" w:eastAsia="仿宋"/>
          <w:sz w:val="32"/>
          <w:szCs w:val="32"/>
        </w:rPr>
        <w:t>18053626366</w:t>
      </w:r>
      <w:r>
        <w:rPr>
          <w:rFonts w:hint="eastAsia" w:ascii="仿宋" w:hAnsi="仿宋" w:eastAsia="仿宋"/>
          <w:sz w:val="32"/>
          <w:szCs w:val="32"/>
        </w:rPr>
        <w:t>，元老师1</w:t>
      </w:r>
      <w:r>
        <w:rPr>
          <w:rFonts w:ascii="仿宋" w:hAnsi="仿宋" w:eastAsia="仿宋"/>
          <w:sz w:val="32"/>
          <w:szCs w:val="32"/>
        </w:rPr>
        <w:t>3371099052</w:t>
      </w:r>
      <w:r>
        <w:rPr>
          <w:rFonts w:hint="eastAsia" w:ascii="仿宋" w:hAnsi="仿宋" w:eastAsia="仿宋"/>
          <w:sz w:val="32"/>
          <w:szCs w:val="32"/>
        </w:rPr>
        <w:t>。</w:t>
      </w:r>
    </w:p>
    <w:p>
      <w:pPr>
        <w:jc w:val="center"/>
        <w:rPr>
          <w:rFonts w:ascii="黑体" w:hAnsi="黑体" w:eastAsia="仿宋_GB2312" w:cs="黑体"/>
          <w:bCs/>
          <w:kern w:val="0"/>
          <w:sz w:val="32"/>
          <w:szCs w:val="32"/>
        </w:rPr>
      </w:pPr>
      <w:r>
        <w:rPr>
          <w:rFonts w:ascii="黑体" w:hAnsi="黑体" w:eastAsia="仿宋_GB2312" w:cs="黑体"/>
          <w:bCs/>
          <w:kern w:val="0"/>
          <w:sz w:val="32"/>
          <w:szCs w:val="32"/>
        </w:rPr>
        <w:drawing>
          <wp:inline distT="0" distB="0" distL="0" distR="0">
            <wp:extent cx="1364615" cy="2174875"/>
            <wp:effectExtent l="0" t="0" r="6985" b="0"/>
            <wp:docPr id="10588182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1829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7918" cy="2211654"/>
                    </a:xfrm>
                    <a:prstGeom prst="rect">
                      <a:avLst/>
                    </a:prstGeom>
                    <a:noFill/>
                    <a:ln>
                      <a:noFill/>
                    </a:ln>
                  </pic:spPr>
                </pic:pic>
              </a:graphicData>
            </a:graphic>
          </wp:inline>
        </w:drawing>
      </w:r>
    </w:p>
    <w:p>
      <w:pPr>
        <w:ind w:firstLine="643" w:firstLineChars="200"/>
        <w:jc w:val="center"/>
        <w:rPr>
          <w:rFonts w:ascii="楷体" w:hAnsi="楷体" w:eastAsia="楷体" w:cs="黑体"/>
          <w:b/>
          <w:kern w:val="0"/>
          <w:sz w:val="32"/>
          <w:szCs w:val="32"/>
        </w:rPr>
      </w:pPr>
      <w:r>
        <w:rPr>
          <w:rFonts w:hint="eastAsia" w:ascii="楷体" w:hAnsi="楷体" w:eastAsia="楷体" w:cs="黑体"/>
          <w:b/>
          <w:kern w:val="0"/>
          <w:sz w:val="32"/>
          <w:szCs w:val="32"/>
        </w:rPr>
        <w:t>报名人员扫码入班级群，姓名</w:t>
      </w:r>
      <w:r>
        <w:rPr>
          <w:rFonts w:ascii="楷体" w:hAnsi="楷体" w:eastAsia="楷体" w:cs="黑体"/>
          <w:b/>
          <w:kern w:val="0"/>
          <w:sz w:val="32"/>
          <w:szCs w:val="32"/>
        </w:rPr>
        <w:t>+</w:t>
      </w:r>
      <w:r>
        <w:rPr>
          <w:rFonts w:hint="eastAsia" w:ascii="楷体" w:hAnsi="楷体" w:eastAsia="楷体" w:cs="黑体"/>
          <w:b/>
          <w:kern w:val="0"/>
          <w:sz w:val="32"/>
          <w:szCs w:val="32"/>
        </w:rPr>
        <w:t>单位命名</w:t>
      </w:r>
    </w:p>
    <w:p>
      <w:pPr>
        <w:spacing w:line="360" w:lineRule="auto"/>
        <w:ind w:firstLine="623" w:firstLineChars="200"/>
        <w:outlineLvl w:val="0"/>
        <w:rPr>
          <w:rFonts w:ascii="黑体" w:hAnsi="黑体" w:eastAsia="黑体" w:cs="黑体"/>
          <w:b/>
          <w:bCs/>
          <w:spacing w:val="-5"/>
          <w:sz w:val="32"/>
          <w:szCs w:val="32"/>
        </w:rPr>
      </w:pPr>
      <w:r>
        <w:rPr>
          <w:rFonts w:hint="eastAsia" w:ascii="黑体" w:hAnsi="黑体" w:eastAsia="黑体" w:cs="黑体"/>
          <w:b/>
          <w:bCs/>
          <w:spacing w:val="-5"/>
          <w:sz w:val="32"/>
          <w:szCs w:val="32"/>
        </w:rPr>
        <w:t>五</w:t>
      </w:r>
      <w:r>
        <w:rPr>
          <w:rFonts w:ascii="黑体" w:hAnsi="黑体" w:eastAsia="黑体" w:cs="黑体"/>
          <w:b/>
          <w:bCs/>
          <w:spacing w:val="-5"/>
          <w:sz w:val="32"/>
          <w:szCs w:val="32"/>
        </w:rPr>
        <w:t>、 其他事项</w:t>
      </w:r>
    </w:p>
    <w:p>
      <w:pPr>
        <w:spacing w:line="360" w:lineRule="auto"/>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(一)参加研修班的人员结合工作经历，准备2个自认为在工作中最突出的或最困惑的问题，以备培训交流讨论。</w:t>
      </w:r>
    </w:p>
    <w:p>
      <w:pPr>
        <w:spacing w:line="360" w:lineRule="auto"/>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(二)参加研修人员修完规定的课程，经考核合格后，由</w:t>
      </w:r>
      <w:r>
        <w:rPr>
          <w:rFonts w:hint="eastAsia" w:ascii="仿宋" w:hAnsi="仿宋" w:eastAsia="仿宋" w:cs="仿宋_GB2312"/>
          <w:bCs/>
          <w:kern w:val="0"/>
          <w:sz w:val="32"/>
          <w:szCs w:val="32"/>
        </w:rPr>
        <w:t>山东</w:t>
      </w:r>
      <w:r>
        <w:rPr>
          <w:rFonts w:ascii="仿宋" w:hAnsi="仿宋" w:eastAsia="仿宋" w:cs="仿宋_GB2312"/>
          <w:bCs/>
          <w:kern w:val="0"/>
          <w:sz w:val="32"/>
          <w:szCs w:val="32"/>
        </w:rPr>
        <w:t>科</w:t>
      </w:r>
      <w:r>
        <w:rPr>
          <w:rFonts w:hint="eastAsia" w:ascii="仿宋" w:hAnsi="仿宋" w:eastAsia="仿宋" w:cs="仿宋_GB2312"/>
          <w:bCs/>
          <w:kern w:val="0"/>
          <w:sz w:val="32"/>
          <w:szCs w:val="32"/>
        </w:rPr>
        <w:t>技职业学院继续教育与培训中心</w:t>
      </w:r>
      <w:r>
        <w:rPr>
          <w:rFonts w:ascii="仿宋" w:hAnsi="仿宋" w:eastAsia="仿宋" w:cs="仿宋_GB2312"/>
          <w:bCs/>
          <w:kern w:val="0"/>
          <w:sz w:val="32"/>
          <w:szCs w:val="32"/>
        </w:rPr>
        <w:t>颁发有效的培训证明，培训学时经人社局审定合格后按相关规定可置换为专业技术人员继续教育培训专业课学时。</w:t>
      </w:r>
    </w:p>
    <w:p>
      <w:pPr>
        <w:spacing w:line="360" w:lineRule="auto"/>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(三)本次高研班不向学员收取任何培训费用，食宿由培训班统一安排，</w:t>
      </w:r>
      <w:r>
        <w:rPr>
          <w:rFonts w:hint="eastAsia" w:ascii="仿宋" w:hAnsi="仿宋" w:eastAsia="仿宋" w:cs="仿宋_GB2312"/>
          <w:bCs/>
          <w:kern w:val="0"/>
          <w:sz w:val="32"/>
          <w:szCs w:val="32"/>
        </w:rPr>
        <w:t>学院食宿和</w:t>
      </w:r>
      <w:r>
        <w:rPr>
          <w:rFonts w:ascii="仿宋" w:hAnsi="仿宋" w:eastAsia="仿宋" w:cs="仿宋_GB2312"/>
          <w:bCs/>
          <w:kern w:val="0"/>
          <w:sz w:val="32"/>
          <w:szCs w:val="32"/>
        </w:rPr>
        <w:t>交通费用自理。</w:t>
      </w:r>
    </w:p>
    <w:p>
      <w:pPr>
        <w:tabs>
          <w:tab w:val="right" w:pos="9047"/>
        </w:tabs>
        <w:spacing w:before="100" w:line="334" w:lineRule="auto"/>
        <w:ind w:right="29" w:firstLine="639"/>
        <w:rPr>
          <w:rFonts w:ascii="仿宋" w:hAnsi="仿宋" w:eastAsia="仿宋" w:cs="仿宋_GB2312"/>
          <w:bCs/>
          <w:kern w:val="0"/>
          <w:sz w:val="32"/>
          <w:szCs w:val="32"/>
        </w:rPr>
      </w:pPr>
    </w:p>
    <w:p>
      <w:pPr>
        <w:spacing w:line="560" w:lineRule="exact"/>
        <w:ind w:firstLine="640" w:firstLineChars="200"/>
        <w:rPr>
          <w:rFonts w:ascii="仿宋" w:hAnsi="仿宋" w:eastAsia="仿宋" w:cs="仿宋_GB2312"/>
          <w:bCs/>
          <w:kern w:val="0"/>
          <w:sz w:val="32"/>
          <w:szCs w:val="32"/>
        </w:rPr>
      </w:pPr>
      <w:r>
        <w:rPr>
          <w:rFonts w:ascii="仿宋" w:hAnsi="仿宋" w:eastAsia="仿宋" w:cs="仿宋_GB2312"/>
          <w:bCs/>
          <w:kern w:val="0"/>
          <w:sz w:val="32"/>
          <w:szCs w:val="32"/>
        </w:rPr>
        <w:t>附件：1.</w:t>
      </w:r>
      <w:r>
        <w:rPr>
          <w:rFonts w:hint="eastAsia" w:ascii="仿宋" w:hAnsi="仿宋" w:eastAsia="仿宋" w:cs="方正小标宋简体"/>
          <w:sz w:val="32"/>
          <w:szCs w:val="32"/>
        </w:rPr>
        <w:t xml:space="preserve"> 新能源汽车三电技术及应用</w:t>
      </w:r>
      <w:r>
        <w:rPr>
          <w:rFonts w:hint="eastAsia" w:ascii="仿宋" w:hAnsi="仿宋" w:eastAsia="仿宋" w:cs="仿宋_GB2312"/>
          <w:bCs/>
          <w:kern w:val="0"/>
          <w:sz w:val="32"/>
          <w:szCs w:val="32"/>
        </w:rPr>
        <w:t>高级研修班报名表</w:t>
      </w:r>
    </w:p>
    <w:p>
      <w:pPr>
        <w:spacing w:before="100" w:line="334" w:lineRule="auto"/>
        <w:ind w:firstLine="639"/>
        <w:rPr>
          <w:rFonts w:ascii="仿宋" w:hAnsi="仿宋" w:eastAsia="仿宋" w:cs="仿宋_GB2312"/>
          <w:bCs/>
          <w:kern w:val="0"/>
          <w:sz w:val="32"/>
          <w:szCs w:val="32"/>
        </w:rPr>
      </w:pPr>
      <w:r>
        <w:rPr>
          <w:rFonts w:ascii="仿宋" w:hAnsi="仿宋" w:eastAsia="仿宋" w:cs="仿宋_GB2312"/>
          <w:bCs/>
          <w:kern w:val="0"/>
          <w:sz w:val="32"/>
          <w:szCs w:val="32"/>
        </w:rPr>
        <w:t>附件：</w:t>
      </w:r>
      <w:r>
        <w:rPr>
          <w:rFonts w:hint="eastAsia" w:ascii="仿宋" w:hAnsi="仿宋" w:eastAsia="仿宋" w:cs="仿宋_GB2312"/>
          <w:bCs/>
          <w:kern w:val="0"/>
          <w:sz w:val="32"/>
          <w:szCs w:val="32"/>
        </w:rPr>
        <w:t>2</w:t>
      </w:r>
      <w:r>
        <w:rPr>
          <w:rFonts w:ascii="仿宋" w:hAnsi="仿宋" w:eastAsia="仿宋" w:cs="仿宋_GB2312"/>
          <w:bCs/>
          <w:kern w:val="0"/>
          <w:sz w:val="32"/>
          <w:szCs w:val="32"/>
        </w:rPr>
        <w:t>.</w:t>
      </w:r>
      <w:r>
        <w:rPr>
          <w:rFonts w:hint="eastAsia" w:ascii="仿宋" w:hAnsi="仿宋" w:eastAsia="仿宋" w:cs="仿宋_GB2312"/>
          <w:bCs/>
          <w:kern w:val="0"/>
          <w:sz w:val="32"/>
          <w:szCs w:val="32"/>
        </w:rPr>
        <w:t xml:space="preserve"> </w:t>
      </w:r>
      <w:r>
        <w:rPr>
          <w:rFonts w:hint="eastAsia" w:ascii="仿宋" w:hAnsi="仿宋" w:eastAsia="仿宋" w:cs="方正小标宋简体"/>
          <w:sz w:val="32"/>
          <w:szCs w:val="32"/>
        </w:rPr>
        <w:t>新能源汽车三电技术及应用</w:t>
      </w:r>
      <w:r>
        <w:rPr>
          <w:rFonts w:hint="eastAsia" w:ascii="仿宋" w:hAnsi="仿宋" w:eastAsia="仿宋" w:cs="仿宋_GB2312"/>
          <w:bCs/>
          <w:kern w:val="0"/>
          <w:sz w:val="32"/>
          <w:szCs w:val="32"/>
        </w:rPr>
        <w:t>高级研修班报</w:t>
      </w:r>
      <w:r>
        <w:rPr>
          <w:rFonts w:ascii="仿宋" w:hAnsi="仿宋" w:eastAsia="仿宋" w:cs="仿宋_GB2312"/>
          <w:bCs/>
          <w:kern w:val="0"/>
          <w:sz w:val="32"/>
          <w:szCs w:val="32"/>
        </w:rPr>
        <w:t>名回执</w:t>
      </w:r>
    </w:p>
    <w:p>
      <w:pPr>
        <w:rPr>
          <w:rFonts w:ascii="黑体" w:hAnsi="黑体" w:eastAsia="黑体" w:cs="黑体"/>
          <w:sz w:val="32"/>
          <w:szCs w:val="32"/>
          <w:u w:color="FF0000"/>
        </w:rPr>
        <w:sectPr>
          <w:headerReference r:id="rId3" w:type="default"/>
          <w:footerReference r:id="rId4" w:type="default"/>
          <w:pgSz w:w="11906" w:h="16838"/>
          <w:pgMar w:top="2098" w:right="1474" w:bottom="1984" w:left="1587" w:header="720" w:footer="720" w:gutter="0"/>
          <w:cols w:space="425" w:num="1"/>
          <w:docGrid w:type="lines" w:linePitch="312" w:charSpace="0"/>
        </w:sectPr>
      </w:pPr>
    </w:p>
    <w:p>
      <w:pPr>
        <w:rPr>
          <w:rFonts w:ascii="黑体" w:hAnsi="黑体" w:eastAsia="黑体" w:cs="黑体"/>
          <w:sz w:val="32"/>
          <w:szCs w:val="32"/>
          <w:u w:color="FF0000"/>
        </w:rPr>
      </w:pPr>
      <w:r>
        <w:rPr>
          <w:rFonts w:hint="eastAsia" w:ascii="黑体" w:hAnsi="黑体" w:eastAsia="黑体" w:cs="黑体"/>
          <w:sz w:val="32"/>
          <w:szCs w:val="32"/>
          <w:u w:color="FF0000"/>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新能源汽车三电技术及应用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高级研修班报名表</w:t>
      </w:r>
    </w:p>
    <w:tbl>
      <w:tblPr>
        <w:tblStyle w:val="6"/>
        <w:tblW w:w="1295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881"/>
        <w:gridCol w:w="3238"/>
        <w:gridCol w:w="2369"/>
        <w:gridCol w:w="1702"/>
        <w:gridCol w:w="1524"/>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姓 名</w:t>
            </w:r>
          </w:p>
        </w:tc>
        <w:tc>
          <w:tcPr>
            <w:tcW w:w="881"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性别</w:t>
            </w:r>
          </w:p>
        </w:tc>
        <w:tc>
          <w:tcPr>
            <w:tcW w:w="3238" w:type="dxa"/>
          </w:tcPr>
          <w:p>
            <w:pPr>
              <w:jc w:val="center"/>
              <w:rPr>
                <w:rFonts w:ascii="黑体" w:hAnsi="黑体" w:eastAsia="黑体" w:cs="黑体"/>
                <w:bCs/>
                <w:kern w:val="0"/>
                <w:sz w:val="30"/>
                <w:szCs w:val="30"/>
              </w:rPr>
            </w:pPr>
            <w:r>
              <w:rPr>
                <w:rFonts w:hint="eastAsia" w:ascii="黑体" w:hAnsi="黑体" w:eastAsia="黑体" w:cs="黑体"/>
                <w:bCs/>
                <w:kern w:val="0"/>
                <w:sz w:val="30"/>
                <w:szCs w:val="30"/>
              </w:rPr>
              <w:t>身份证号</w:t>
            </w:r>
          </w:p>
        </w:tc>
        <w:tc>
          <w:tcPr>
            <w:tcW w:w="2369"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工作单位</w:t>
            </w:r>
          </w:p>
        </w:tc>
        <w:tc>
          <w:tcPr>
            <w:tcW w:w="1702" w:type="dxa"/>
          </w:tcPr>
          <w:p>
            <w:pPr>
              <w:jc w:val="center"/>
              <w:rPr>
                <w:rFonts w:ascii="黑体" w:hAnsi="黑体" w:eastAsia="黑体" w:cs="黑体"/>
                <w:bCs/>
                <w:kern w:val="0"/>
                <w:sz w:val="28"/>
                <w:szCs w:val="28"/>
              </w:rPr>
            </w:pPr>
            <w:r>
              <w:rPr>
                <w:rFonts w:hint="eastAsia" w:ascii="黑体" w:hAnsi="黑体" w:eastAsia="黑体" w:cs="黑体"/>
                <w:bCs/>
                <w:kern w:val="0"/>
                <w:sz w:val="28"/>
                <w:szCs w:val="28"/>
              </w:rPr>
              <w:t>职务/职称</w:t>
            </w:r>
          </w:p>
        </w:tc>
        <w:tc>
          <w:tcPr>
            <w:tcW w:w="1524"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从事专业</w:t>
            </w:r>
          </w:p>
        </w:tc>
        <w:tc>
          <w:tcPr>
            <w:tcW w:w="1905" w:type="dxa"/>
          </w:tcPr>
          <w:p>
            <w:pPr>
              <w:jc w:val="center"/>
              <w:rPr>
                <w:rFonts w:ascii="黑体" w:hAnsi="黑体" w:eastAsia="黑体" w:cs="黑体"/>
                <w:bCs/>
                <w:kern w:val="0"/>
                <w:sz w:val="30"/>
                <w:szCs w:val="30"/>
              </w:rPr>
            </w:pPr>
            <w:r>
              <w:rPr>
                <w:rFonts w:hint="eastAsia" w:ascii="黑体" w:hAnsi="黑体" w:eastAsia="黑体" w:cs="黑体"/>
                <w:bCs/>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40" w:type="dxa"/>
          </w:tcPr>
          <w:p>
            <w:pPr>
              <w:jc w:val="center"/>
              <w:rPr>
                <w:rFonts w:ascii="仿宋_GB2312" w:hAnsi="仿宋_GB2312" w:eastAsia="仿宋_GB2312" w:cs="仿宋_GB2312"/>
                <w:bCs/>
                <w:kern w:val="0"/>
                <w:sz w:val="30"/>
                <w:szCs w:val="30"/>
              </w:rPr>
            </w:pPr>
          </w:p>
        </w:tc>
        <w:tc>
          <w:tcPr>
            <w:tcW w:w="881" w:type="dxa"/>
          </w:tcPr>
          <w:p>
            <w:pPr>
              <w:jc w:val="center"/>
              <w:rPr>
                <w:rFonts w:ascii="仿宋_GB2312" w:hAnsi="仿宋_GB2312" w:eastAsia="仿宋_GB2312" w:cs="仿宋_GB2312"/>
                <w:bCs/>
                <w:kern w:val="0"/>
                <w:sz w:val="30"/>
                <w:szCs w:val="30"/>
              </w:rPr>
            </w:pPr>
          </w:p>
        </w:tc>
        <w:tc>
          <w:tcPr>
            <w:tcW w:w="3238" w:type="dxa"/>
          </w:tcPr>
          <w:p>
            <w:pPr>
              <w:jc w:val="center"/>
              <w:rPr>
                <w:rFonts w:ascii="仿宋_GB2312" w:hAnsi="仿宋_GB2312" w:eastAsia="仿宋_GB2312" w:cs="仿宋_GB2312"/>
                <w:bCs/>
                <w:kern w:val="0"/>
                <w:sz w:val="30"/>
                <w:szCs w:val="30"/>
              </w:rPr>
            </w:pPr>
          </w:p>
        </w:tc>
        <w:tc>
          <w:tcPr>
            <w:tcW w:w="2369" w:type="dxa"/>
          </w:tcPr>
          <w:p>
            <w:pPr>
              <w:jc w:val="center"/>
              <w:rPr>
                <w:rFonts w:ascii="仿宋_GB2312" w:hAnsi="仿宋_GB2312" w:eastAsia="仿宋_GB2312" w:cs="仿宋_GB2312"/>
                <w:bCs/>
                <w:kern w:val="0"/>
                <w:sz w:val="30"/>
                <w:szCs w:val="30"/>
              </w:rPr>
            </w:pPr>
          </w:p>
        </w:tc>
        <w:tc>
          <w:tcPr>
            <w:tcW w:w="1702" w:type="dxa"/>
          </w:tcPr>
          <w:p>
            <w:pPr>
              <w:jc w:val="center"/>
              <w:rPr>
                <w:rFonts w:ascii="仿宋_GB2312" w:hAnsi="仿宋_GB2312" w:eastAsia="仿宋_GB2312" w:cs="仿宋_GB2312"/>
                <w:bCs/>
                <w:kern w:val="0"/>
                <w:sz w:val="30"/>
                <w:szCs w:val="30"/>
              </w:rPr>
            </w:pPr>
          </w:p>
        </w:tc>
        <w:tc>
          <w:tcPr>
            <w:tcW w:w="1524" w:type="dxa"/>
          </w:tcPr>
          <w:p>
            <w:pPr>
              <w:jc w:val="center"/>
              <w:rPr>
                <w:rFonts w:ascii="仿宋_GB2312" w:hAnsi="仿宋_GB2312" w:eastAsia="仿宋_GB2312" w:cs="仿宋_GB2312"/>
                <w:bCs/>
                <w:kern w:val="0"/>
                <w:sz w:val="30"/>
                <w:szCs w:val="30"/>
              </w:rPr>
            </w:pPr>
          </w:p>
        </w:tc>
        <w:tc>
          <w:tcPr>
            <w:tcW w:w="1905" w:type="dxa"/>
          </w:tcPr>
          <w:p>
            <w:pPr>
              <w:jc w:val="center"/>
              <w:rPr>
                <w:rFonts w:ascii="仿宋_GB2312" w:hAnsi="仿宋_GB2312" w:eastAsia="仿宋_GB2312" w:cs="仿宋_GB2312"/>
                <w:bCs/>
                <w:kern w:val="0"/>
                <w:sz w:val="30"/>
                <w:szCs w:val="30"/>
              </w:rPr>
            </w:pPr>
          </w:p>
        </w:tc>
      </w:tr>
    </w:tbl>
    <w:p>
      <w:pPr>
        <w:rPr>
          <w:rFonts w:ascii="仿宋_GB2312" w:hAnsi="仿宋_GB2312" w:eastAsia="仿宋_GB2312" w:cs="仿宋_GB2312"/>
          <w:bCs/>
          <w:kern w:val="0"/>
          <w:sz w:val="32"/>
          <w:szCs w:val="32"/>
        </w:rPr>
        <w:sectPr>
          <w:pgSz w:w="16838" w:h="11906" w:orient="landscape"/>
          <w:pgMar w:top="1587" w:right="2098" w:bottom="1474" w:left="1984" w:header="720" w:footer="720" w:gutter="0"/>
          <w:cols w:space="0" w:num="1"/>
          <w:docGrid w:type="lines" w:linePitch="315" w:charSpace="0"/>
        </w:sectPr>
      </w:pPr>
    </w:p>
    <w:p>
      <w:pPr>
        <w:rPr>
          <w:rFonts w:ascii="黑体" w:hAnsi="黑体" w:eastAsia="黑体" w:cs="黑体"/>
          <w:sz w:val="32"/>
          <w:szCs w:val="32"/>
          <w:u w:color="FF0000"/>
        </w:rPr>
      </w:pPr>
      <w:r>
        <w:rPr>
          <w:rFonts w:hint="eastAsia" w:ascii="黑体" w:hAnsi="黑体" w:eastAsia="黑体" w:cs="黑体"/>
          <w:sz w:val="32"/>
          <w:szCs w:val="32"/>
          <w:u w:color="FF0000"/>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新能源汽车三电技术及应用</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高级研修项班报名回执</w:t>
      </w:r>
    </w:p>
    <w:p>
      <w:pPr>
        <w:rPr>
          <w:rFonts w:ascii="仿宋_GB2312" w:hAnsi="仿宋" w:eastAsia="仿宋_GB2312"/>
          <w:color w:val="000000"/>
          <w:sz w:val="30"/>
          <w:szCs w:val="30"/>
        </w:rPr>
      </w:pPr>
      <w:r>
        <w:rPr>
          <w:rFonts w:hint="eastAsia" w:ascii="仿宋_GB2312" w:hAnsi="仿宋" w:eastAsia="仿宋_GB2312"/>
          <w:color w:val="000000"/>
          <w:sz w:val="30"/>
          <w:szCs w:val="30"/>
        </w:rPr>
        <w:t>单位名称（盖章）：               填表时间：   年  月  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1620"/>
        <w:gridCol w:w="1080"/>
        <w:gridCol w:w="1513"/>
        <w:gridCol w:w="1564"/>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姓  名</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性别</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民族</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eastAsia="仿宋_GB2312"/>
                <w:color w:val="000000"/>
                <w:sz w:val="30"/>
                <w:szCs w:val="30"/>
              </w:rPr>
              <w:t>政治面貌</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p>
        </w:tc>
        <w:tc>
          <w:tcPr>
            <w:tcW w:w="151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职务</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职称</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p>
        </w:tc>
        <w:tc>
          <w:tcPr>
            <w:tcW w:w="151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职称证书</w:t>
            </w:r>
          </w:p>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编号</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固定电话</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p>
        </w:tc>
        <w:tc>
          <w:tcPr>
            <w:tcW w:w="151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手机</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QQ</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p>
        </w:tc>
        <w:tc>
          <w:tcPr>
            <w:tcW w:w="151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电子邮箱</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工作单位</w:t>
            </w:r>
          </w:p>
        </w:tc>
        <w:tc>
          <w:tcPr>
            <w:tcW w:w="749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通讯地址</w:t>
            </w:r>
          </w:p>
        </w:tc>
        <w:tc>
          <w:tcPr>
            <w:tcW w:w="749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邮编</w:t>
            </w:r>
          </w:p>
        </w:tc>
        <w:tc>
          <w:tcPr>
            <w:tcW w:w="27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联系人</w:t>
            </w:r>
          </w:p>
        </w:tc>
        <w:tc>
          <w:tcPr>
            <w:tcW w:w="32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联系电话</w:t>
            </w:r>
          </w:p>
        </w:tc>
        <w:tc>
          <w:tcPr>
            <w:tcW w:w="2700"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c>
          <w:tcPr>
            <w:tcW w:w="1496"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传真</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eastAsia="仿宋_GB2312"/>
                <w:color w:val="00000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备注</w:t>
            </w:r>
          </w:p>
        </w:tc>
        <w:tc>
          <w:tcPr>
            <w:tcW w:w="749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50" w:firstLineChars="50"/>
              <w:rPr>
                <w:rFonts w:ascii="仿宋_GB2312" w:hAnsi="仿宋" w:eastAsia="仿宋_GB2312"/>
                <w:color w:val="000000"/>
                <w:sz w:val="30"/>
                <w:szCs w:val="30"/>
              </w:rPr>
            </w:pPr>
          </w:p>
        </w:tc>
      </w:tr>
    </w:tbl>
    <w:p>
      <w:pPr>
        <w:spacing w:line="560" w:lineRule="exact"/>
        <w:rPr>
          <w:sz w:val="24"/>
          <w:szCs w:val="32"/>
        </w:rPr>
      </w:pPr>
    </w:p>
    <w:sectPr>
      <w:footerReference r:id="rId5" w:type="default"/>
      <w:pgSz w:w="11906" w:h="16838"/>
      <w:pgMar w:top="1587" w:right="1800" w:bottom="187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6AF3ED-7AA3-425C-8178-7705D5996C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2" w:fontKey="{D3B44B96-3EE7-4A33-8E25-F4A717193BAB}"/>
  </w:font>
  <w:font w:name="仿宋">
    <w:panose1 w:val="02010609060101010101"/>
    <w:charset w:val="86"/>
    <w:family w:val="modern"/>
    <w:pitch w:val="default"/>
    <w:sig w:usb0="800002BF" w:usb1="38CF7CFA" w:usb2="00000016" w:usb3="00000000" w:csb0="00040001" w:csb1="00000000"/>
    <w:embedRegular r:id="rId3" w:fontKey="{468C8AAC-A08B-4C2B-BF17-5FE2270AFF82}"/>
  </w:font>
  <w:font w:name="仿宋_GB2312">
    <w:panose1 w:val="02010609030101010101"/>
    <w:charset w:val="86"/>
    <w:family w:val="modern"/>
    <w:pitch w:val="default"/>
    <w:sig w:usb0="00000001" w:usb1="080E0000" w:usb2="00000000" w:usb3="00000000" w:csb0="00040000" w:csb1="00000000"/>
    <w:embedRegular r:id="rId4" w:fontKey="{069C67E4-BD27-455D-9101-C5A148998AF0}"/>
  </w:font>
  <w:font w:name="微软雅黑">
    <w:panose1 w:val="020B0503020204020204"/>
    <w:charset w:val="86"/>
    <w:family w:val="swiss"/>
    <w:pitch w:val="default"/>
    <w:sig w:usb0="80000287" w:usb1="2ACF3C50" w:usb2="00000016" w:usb3="00000000" w:csb0="0004001F" w:csb1="00000000"/>
    <w:embedRegular r:id="rId5" w:fontKey="{01C72433-8F1E-4664-B550-A0E667CF9E98}"/>
  </w:font>
  <w:font w:name="___WRD_EMBED_SUB_45">
    <w:altName w:val="宋体"/>
    <w:panose1 w:val="00000000000000000000"/>
    <w:charset w:val="86"/>
    <w:family w:val="auto"/>
    <w:pitch w:val="default"/>
    <w:sig w:usb0="00000000" w:usb1="00000000" w:usb2="00000010" w:usb3="00000000" w:csb0="00040000" w:csb1="00000000"/>
    <w:embedRegular r:id="rId6" w:fontKey="{10DCEE74-E33E-4528-8F8F-66E1DD9539EB}"/>
  </w:font>
  <w:font w:name="楷体">
    <w:panose1 w:val="02010609060101010101"/>
    <w:charset w:val="86"/>
    <w:family w:val="modern"/>
    <w:pitch w:val="default"/>
    <w:sig w:usb0="800002BF" w:usb1="38CF7CFA" w:usb2="00000016" w:usb3="00000000" w:csb0="00040001" w:csb1="00000000"/>
    <w:embedRegular r:id="rId7" w:fontKey="{AF4C6C13-EE34-477E-8A6F-738340C140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rPr>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4Yzg5M2NiOTRhOWUwNDJjYjFkNjlmMDI1MmQ4ZGYifQ=="/>
    <w:docVar w:name="KSO_WPS_MARK_KEY" w:val="8ff71493-b4e8-462d-9afd-f2f007ef7ef5"/>
  </w:docVars>
  <w:rsids>
    <w:rsidRoot w:val="1A5D1E71"/>
    <w:rsid w:val="00000AE4"/>
    <w:rsid w:val="00060578"/>
    <w:rsid w:val="000C5C93"/>
    <w:rsid w:val="000D66A3"/>
    <w:rsid w:val="000D6720"/>
    <w:rsid w:val="000E2ABD"/>
    <w:rsid w:val="000E4807"/>
    <w:rsid w:val="000F4996"/>
    <w:rsid w:val="001057ED"/>
    <w:rsid w:val="00193077"/>
    <w:rsid w:val="001A1349"/>
    <w:rsid w:val="001D683A"/>
    <w:rsid w:val="001F350F"/>
    <w:rsid w:val="00202871"/>
    <w:rsid w:val="00212978"/>
    <w:rsid w:val="00280BBD"/>
    <w:rsid w:val="00302F32"/>
    <w:rsid w:val="0030448E"/>
    <w:rsid w:val="003223B6"/>
    <w:rsid w:val="003478EA"/>
    <w:rsid w:val="003623FF"/>
    <w:rsid w:val="00370B70"/>
    <w:rsid w:val="003F0267"/>
    <w:rsid w:val="00424AA3"/>
    <w:rsid w:val="00467C97"/>
    <w:rsid w:val="0048081E"/>
    <w:rsid w:val="004F5057"/>
    <w:rsid w:val="0053241C"/>
    <w:rsid w:val="00547029"/>
    <w:rsid w:val="00550D2A"/>
    <w:rsid w:val="0055491D"/>
    <w:rsid w:val="00566D5B"/>
    <w:rsid w:val="00577964"/>
    <w:rsid w:val="00594D45"/>
    <w:rsid w:val="005A48CE"/>
    <w:rsid w:val="00605696"/>
    <w:rsid w:val="00612CF6"/>
    <w:rsid w:val="00692A4E"/>
    <w:rsid w:val="006C4F75"/>
    <w:rsid w:val="006D46AA"/>
    <w:rsid w:val="006F58F8"/>
    <w:rsid w:val="00761C39"/>
    <w:rsid w:val="0076638A"/>
    <w:rsid w:val="007B4B5B"/>
    <w:rsid w:val="008C5432"/>
    <w:rsid w:val="008D42BE"/>
    <w:rsid w:val="008D4DFB"/>
    <w:rsid w:val="00900B6E"/>
    <w:rsid w:val="00927B5F"/>
    <w:rsid w:val="00942C24"/>
    <w:rsid w:val="00967D3D"/>
    <w:rsid w:val="00981280"/>
    <w:rsid w:val="009960F8"/>
    <w:rsid w:val="009D1716"/>
    <w:rsid w:val="009F5D1C"/>
    <w:rsid w:val="00A42870"/>
    <w:rsid w:val="00A84458"/>
    <w:rsid w:val="00AD0AB0"/>
    <w:rsid w:val="00AD5B9C"/>
    <w:rsid w:val="00AF2153"/>
    <w:rsid w:val="00B03552"/>
    <w:rsid w:val="00BA2E35"/>
    <w:rsid w:val="00C40F49"/>
    <w:rsid w:val="00C42241"/>
    <w:rsid w:val="00CB5FB6"/>
    <w:rsid w:val="00CF6A7F"/>
    <w:rsid w:val="00D1662B"/>
    <w:rsid w:val="00D45622"/>
    <w:rsid w:val="00DB1CAA"/>
    <w:rsid w:val="00DC6321"/>
    <w:rsid w:val="00E70734"/>
    <w:rsid w:val="00EC7798"/>
    <w:rsid w:val="00F85C56"/>
    <w:rsid w:val="00FA0474"/>
    <w:rsid w:val="00FA1BFC"/>
    <w:rsid w:val="00FB1F62"/>
    <w:rsid w:val="00FF6E7C"/>
    <w:rsid w:val="011078C7"/>
    <w:rsid w:val="01B42948"/>
    <w:rsid w:val="02380E83"/>
    <w:rsid w:val="025A529E"/>
    <w:rsid w:val="02781BC8"/>
    <w:rsid w:val="02AA194F"/>
    <w:rsid w:val="02D13CD9"/>
    <w:rsid w:val="033243BE"/>
    <w:rsid w:val="03634626"/>
    <w:rsid w:val="03EA08A3"/>
    <w:rsid w:val="0437586F"/>
    <w:rsid w:val="045874B3"/>
    <w:rsid w:val="04874344"/>
    <w:rsid w:val="049A4077"/>
    <w:rsid w:val="049D7D4E"/>
    <w:rsid w:val="05377B18"/>
    <w:rsid w:val="0577746E"/>
    <w:rsid w:val="058663AA"/>
    <w:rsid w:val="05E530D0"/>
    <w:rsid w:val="05ED328B"/>
    <w:rsid w:val="065E2585"/>
    <w:rsid w:val="068E5516"/>
    <w:rsid w:val="07084FEB"/>
    <w:rsid w:val="07140111"/>
    <w:rsid w:val="074D3623"/>
    <w:rsid w:val="076241C2"/>
    <w:rsid w:val="07E754FB"/>
    <w:rsid w:val="081C7A13"/>
    <w:rsid w:val="08597DA5"/>
    <w:rsid w:val="088E3EF3"/>
    <w:rsid w:val="08965DC0"/>
    <w:rsid w:val="08D15B8E"/>
    <w:rsid w:val="0955115D"/>
    <w:rsid w:val="09664528"/>
    <w:rsid w:val="097F7299"/>
    <w:rsid w:val="09FC30DE"/>
    <w:rsid w:val="0C4C1624"/>
    <w:rsid w:val="0C73563D"/>
    <w:rsid w:val="0C7B472F"/>
    <w:rsid w:val="0C82056F"/>
    <w:rsid w:val="0C9E4628"/>
    <w:rsid w:val="0DC42165"/>
    <w:rsid w:val="0DCB18FC"/>
    <w:rsid w:val="0E3C08BA"/>
    <w:rsid w:val="0E591A99"/>
    <w:rsid w:val="0E6D6359"/>
    <w:rsid w:val="0E8A7DA7"/>
    <w:rsid w:val="0F2904D1"/>
    <w:rsid w:val="0F3A448D"/>
    <w:rsid w:val="0F3B01E0"/>
    <w:rsid w:val="0FD04781"/>
    <w:rsid w:val="0FD11ED7"/>
    <w:rsid w:val="0FD3268B"/>
    <w:rsid w:val="0FF9736B"/>
    <w:rsid w:val="0FFF7484"/>
    <w:rsid w:val="100319B1"/>
    <w:rsid w:val="1034712E"/>
    <w:rsid w:val="10E60A95"/>
    <w:rsid w:val="115F467E"/>
    <w:rsid w:val="119360D6"/>
    <w:rsid w:val="11BE5038"/>
    <w:rsid w:val="11F56C0F"/>
    <w:rsid w:val="13113756"/>
    <w:rsid w:val="131C08B0"/>
    <w:rsid w:val="14096B23"/>
    <w:rsid w:val="14F96FB1"/>
    <w:rsid w:val="150C68CB"/>
    <w:rsid w:val="15637AF5"/>
    <w:rsid w:val="15AF1FC6"/>
    <w:rsid w:val="160D6F1B"/>
    <w:rsid w:val="16260891"/>
    <w:rsid w:val="16666C1A"/>
    <w:rsid w:val="16AB30F2"/>
    <w:rsid w:val="16DC674F"/>
    <w:rsid w:val="177345C2"/>
    <w:rsid w:val="17931103"/>
    <w:rsid w:val="184B14B9"/>
    <w:rsid w:val="19964E74"/>
    <w:rsid w:val="19DC4392"/>
    <w:rsid w:val="1A5D1E71"/>
    <w:rsid w:val="1A935399"/>
    <w:rsid w:val="1B1F1701"/>
    <w:rsid w:val="1B214753"/>
    <w:rsid w:val="1B7C5E2D"/>
    <w:rsid w:val="1B966EEF"/>
    <w:rsid w:val="1B9B0E19"/>
    <w:rsid w:val="1C3D0F48"/>
    <w:rsid w:val="1C3D380E"/>
    <w:rsid w:val="1C80194D"/>
    <w:rsid w:val="1C8E5E18"/>
    <w:rsid w:val="1CAA1C8D"/>
    <w:rsid w:val="1DAF24EA"/>
    <w:rsid w:val="1DD2622D"/>
    <w:rsid w:val="1E3025EB"/>
    <w:rsid w:val="1E35421A"/>
    <w:rsid w:val="1E4C7D38"/>
    <w:rsid w:val="1E63150B"/>
    <w:rsid w:val="1EAC4C7B"/>
    <w:rsid w:val="1F2E3B12"/>
    <w:rsid w:val="1F947A14"/>
    <w:rsid w:val="1FAE057F"/>
    <w:rsid w:val="201534F8"/>
    <w:rsid w:val="20327D56"/>
    <w:rsid w:val="20874896"/>
    <w:rsid w:val="208A0FEC"/>
    <w:rsid w:val="20B10327"/>
    <w:rsid w:val="211F34E2"/>
    <w:rsid w:val="21311468"/>
    <w:rsid w:val="22162869"/>
    <w:rsid w:val="22B95FE8"/>
    <w:rsid w:val="22D96E24"/>
    <w:rsid w:val="22E76282"/>
    <w:rsid w:val="231921B3"/>
    <w:rsid w:val="23317956"/>
    <w:rsid w:val="236C59B5"/>
    <w:rsid w:val="23827D58"/>
    <w:rsid w:val="238C0BD7"/>
    <w:rsid w:val="23975180"/>
    <w:rsid w:val="241C63FF"/>
    <w:rsid w:val="24515367"/>
    <w:rsid w:val="24BC54EC"/>
    <w:rsid w:val="25050C41"/>
    <w:rsid w:val="25BF0A3B"/>
    <w:rsid w:val="25FF7D86"/>
    <w:rsid w:val="26282E39"/>
    <w:rsid w:val="267E0CAB"/>
    <w:rsid w:val="27117D71"/>
    <w:rsid w:val="27511602"/>
    <w:rsid w:val="275163C0"/>
    <w:rsid w:val="283E1321"/>
    <w:rsid w:val="28783C79"/>
    <w:rsid w:val="288A1B89"/>
    <w:rsid w:val="28B018E3"/>
    <w:rsid w:val="29323FCF"/>
    <w:rsid w:val="29820963"/>
    <w:rsid w:val="29A54100"/>
    <w:rsid w:val="29DF5F05"/>
    <w:rsid w:val="29F313A9"/>
    <w:rsid w:val="2A07545B"/>
    <w:rsid w:val="2AF53506"/>
    <w:rsid w:val="2AFF64AE"/>
    <w:rsid w:val="2B3948D9"/>
    <w:rsid w:val="2BB86A0D"/>
    <w:rsid w:val="2BED2659"/>
    <w:rsid w:val="2C043A01"/>
    <w:rsid w:val="2C3F712F"/>
    <w:rsid w:val="2CE4505F"/>
    <w:rsid w:val="2CF66EF2"/>
    <w:rsid w:val="2D412A32"/>
    <w:rsid w:val="2D8868B3"/>
    <w:rsid w:val="2DF53F49"/>
    <w:rsid w:val="2ED33B5E"/>
    <w:rsid w:val="2EDF2503"/>
    <w:rsid w:val="2F1F0B51"/>
    <w:rsid w:val="2F601896"/>
    <w:rsid w:val="2F650C5A"/>
    <w:rsid w:val="2FB84DE5"/>
    <w:rsid w:val="30937A49"/>
    <w:rsid w:val="310061F9"/>
    <w:rsid w:val="31113E29"/>
    <w:rsid w:val="316D029A"/>
    <w:rsid w:val="32494863"/>
    <w:rsid w:val="327C7C2D"/>
    <w:rsid w:val="32B77C67"/>
    <w:rsid w:val="33E04D53"/>
    <w:rsid w:val="33E800AC"/>
    <w:rsid w:val="33FE1229"/>
    <w:rsid w:val="347C65AA"/>
    <w:rsid w:val="34A2025B"/>
    <w:rsid w:val="351A24E7"/>
    <w:rsid w:val="360E7778"/>
    <w:rsid w:val="36CE6346"/>
    <w:rsid w:val="375B2943"/>
    <w:rsid w:val="377C2FE5"/>
    <w:rsid w:val="37AB4478"/>
    <w:rsid w:val="37DF3574"/>
    <w:rsid w:val="37F92991"/>
    <w:rsid w:val="38AD460E"/>
    <w:rsid w:val="38EA1135"/>
    <w:rsid w:val="391159AF"/>
    <w:rsid w:val="399A3BF6"/>
    <w:rsid w:val="3A0B1BEA"/>
    <w:rsid w:val="3A1A0893"/>
    <w:rsid w:val="3ACA050B"/>
    <w:rsid w:val="3ADD023E"/>
    <w:rsid w:val="3B447F5E"/>
    <w:rsid w:val="3B5F6EA5"/>
    <w:rsid w:val="3B7F4D26"/>
    <w:rsid w:val="3BC80DBD"/>
    <w:rsid w:val="3CA602AA"/>
    <w:rsid w:val="3CE43DCA"/>
    <w:rsid w:val="3CF33D49"/>
    <w:rsid w:val="3D2E44BC"/>
    <w:rsid w:val="3E881945"/>
    <w:rsid w:val="3EA633A5"/>
    <w:rsid w:val="3EDB3BB4"/>
    <w:rsid w:val="3F724CCD"/>
    <w:rsid w:val="3F7548B1"/>
    <w:rsid w:val="3F9D61EE"/>
    <w:rsid w:val="40864ED4"/>
    <w:rsid w:val="40CB50F5"/>
    <w:rsid w:val="417A3E87"/>
    <w:rsid w:val="417B430D"/>
    <w:rsid w:val="420B38E3"/>
    <w:rsid w:val="42231AE6"/>
    <w:rsid w:val="42913C14"/>
    <w:rsid w:val="42A30EAB"/>
    <w:rsid w:val="42D9578F"/>
    <w:rsid w:val="42E44134"/>
    <w:rsid w:val="432D7889"/>
    <w:rsid w:val="43A55671"/>
    <w:rsid w:val="43D07B0F"/>
    <w:rsid w:val="443A0269"/>
    <w:rsid w:val="446369C0"/>
    <w:rsid w:val="455530C7"/>
    <w:rsid w:val="456641F4"/>
    <w:rsid w:val="457E50CB"/>
    <w:rsid w:val="458F7211"/>
    <w:rsid w:val="45C27C01"/>
    <w:rsid w:val="45CD0EAF"/>
    <w:rsid w:val="462E5DF2"/>
    <w:rsid w:val="46845887"/>
    <w:rsid w:val="46C45A74"/>
    <w:rsid w:val="472F2769"/>
    <w:rsid w:val="474243BE"/>
    <w:rsid w:val="4743767B"/>
    <w:rsid w:val="47CB7671"/>
    <w:rsid w:val="482609EC"/>
    <w:rsid w:val="48A759E8"/>
    <w:rsid w:val="48CC4B00"/>
    <w:rsid w:val="48FD1AAC"/>
    <w:rsid w:val="490A292E"/>
    <w:rsid w:val="49477D06"/>
    <w:rsid w:val="49C4548B"/>
    <w:rsid w:val="4A114E05"/>
    <w:rsid w:val="4A2D63C1"/>
    <w:rsid w:val="4ABD0BEF"/>
    <w:rsid w:val="4AD056CA"/>
    <w:rsid w:val="4B86222C"/>
    <w:rsid w:val="4BA463FA"/>
    <w:rsid w:val="4BE17463"/>
    <w:rsid w:val="4C60482B"/>
    <w:rsid w:val="4D3B0DF4"/>
    <w:rsid w:val="4DE66FB2"/>
    <w:rsid w:val="50EA041F"/>
    <w:rsid w:val="51102E45"/>
    <w:rsid w:val="51156383"/>
    <w:rsid w:val="51804856"/>
    <w:rsid w:val="51ED4DB3"/>
    <w:rsid w:val="52263E21"/>
    <w:rsid w:val="5234595E"/>
    <w:rsid w:val="53E144A4"/>
    <w:rsid w:val="53F87A3F"/>
    <w:rsid w:val="540F55FB"/>
    <w:rsid w:val="54624EB9"/>
    <w:rsid w:val="54A0424B"/>
    <w:rsid w:val="54AA1B07"/>
    <w:rsid w:val="54CD10E7"/>
    <w:rsid w:val="551560C9"/>
    <w:rsid w:val="558774BF"/>
    <w:rsid w:val="55AE7C2C"/>
    <w:rsid w:val="55F81F79"/>
    <w:rsid w:val="569E28B2"/>
    <w:rsid w:val="56C97471"/>
    <w:rsid w:val="56F5533D"/>
    <w:rsid w:val="57B1152F"/>
    <w:rsid w:val="57B65E2D"/>
    <w:rsid w:val="586940EA"/>
    <w:rsid w:val="5875702D"/>
    <w:rsid w:val="58A92390"/>
    <w:rsid w:val="58C053AE"/>
    <w:rsid w:val="58D345D7"/>
    <w:rsid w:val="58F04A8D"/>
    <w:rsid w:val="59B754F4"/>
    <w:rsid w:val="59DA7F3F"/>
    <w:rsid w:val="59F76900"/>
    <w:rsid w:val="5A3D61AC"/>
    <w:rsid w:val="5A961DBB"/>
    <w:rsid w:val="5AC661A1"/>
    <w:rsid w:val="5B070568"/>
    <w:rsid w:val="5B5B0FE0"/>
    <w:rsid w:val="5B654392"/>
    <w:rsid w:val="5C3975C5"/>
    <w:rsid w:val="5C3A60B2"/>
    <w:rsid w:val="5C622D64"/>
    <w:rsid w:val="5CD8040E"/>
    <w:rsid w:val="5CF94FEE"/>
    <w:rsid w:val="5D551A5E"/>
    <w:rsid w:val="5DC25D91"/>
    <w:rsid w:val="5DEC4171"/>
    <w:rsid w:val="5E376A14"/>
    <w:rsid w:val="5EDB4E39"/>
    <w:rsid w:val="5EF70745"/>
    <w:rsid w:val="5F697A43"/>
    <w:rsid w:val="5FA82319"/>
    <w:rsid w:val="5FD55B2A"/>
    <w:rsid w:val="60615080"/>
    <w:rsid w:val="60CE5DB0"/>
    <w:rsid w:val="611C1D99"/>
    <w:rsid w:val="613A6556"/>
    <w:rsid w:val="61504A17"/>
    <w:rsid w:val="61506089"/>
    <w:rsid w:val="618172C6"/>
    <w:rsid w:val="619D580B"/>
    <w:rsid w:val="62854B94"/>
    <w:rsid w:val="62B52E32"/>
    <w:rsid w:val="62D50552"/>
    <w:rsid w:val="62E80C7F"/>
    <w:rsid w:val="62F33CBC"/>
    <w:rsid w:val="62FB6ED4"/>
    <w:rsid w:val="637013A0"/>
    <w:rsid w:val="643028DD"/>
    <w:rsid w:val="64A357A5"/>
    <w:rsid w:val="65174517"/>
    <w:rsid w:val="659926A9"/>
    <w:rsid w:val="66721820"/>
    <w:rsid w:val="66A73C60"/>
    <w:rsid w:val="66AE5CE5"/>
    <w:rsid w:val="66DE0D17"/>
    <w:rsid w:val="676A4358"/>
    <w:rsid w:val="67A24662"/>
    <w:rsid w:val="67C973BF"/>
    <w:rsid w:val="6826550B"/>
    <w:rsid w:val="68694610"/>
    <w:rsid w:val="68B24209"/>
    <w:rsid w:val="69076303"/>
    <w:rsid w:val="6A4A3D1A"/>
    <w:rsid w:val="6B464BC3"/>
    <w:rsid w:val="6BC24359"/>
    <w:rsid w:val="6BCA186A"/>
    <w:rsid w:val="6C2C7E2E"/>
    <w:rsid w:val="6C485072"/>
    <w:rsid w:val="6C5A499B"/>
    <w:rsid w:val="6CF04B6A"/>
    <w:rsid w:val="6EC66318"/>
    <w:rsid w:val="6F375468"/>
    <w:rsid w:val="6F4B3A83"/>
    <w:rsid w:val="6F911B3F"/>
    <w:rsid w:val="6FC054F4"/>
    <w:rsid w:val="70115CB9"/>
    <w:rsid w:val="70482050"/>
    <w:rsid w:val="71A1210C"/>
    <w:rsid w:val="72077373"/>
    <w:rsid w:val="72166079"/>
    <w:rsid w:val="72C46C7F"/>
    <w:rsid w:val="73637E87"/>
    <w:rsid w:val="73C60B68"/>
    <w:rsid w:val="74465375"/>
    <w:rsid w:val="750951B1"/>
    <w:rsid w:val="755817E5"/>
    <w:rsid w:val="768947FB"/>
    <w:rsid w:val="76C06B7C"/>
    <w:rsid w:val="76D054BC"/>
    <w:rsid w:val="77260421"/>
    <w:rsid w:val="780532FA"/>
    <w:rsid w:val="781A76D5"/>
    <w:rsid w:val="78D67AA0"/>
    <w:rsid w:val="78F50BEB"/>
    <w:rsid w:val="78FC1832"/>
    <w:rsid w:val="79812EA0"/>
    <w:rsid w:val="79964852"/>
    <w:rsid w:val="79EE3136"/>
    <w:rsid w:val="7A2B7977"/>
    <w:rsid w:val="7A772BBC"/>
    <w:rsid w:val="7AC202BD"/>
    <w:rsid w:val="7AF3038D"/>
    <w:rsid w:val="7B234AF2"/>
    <w:rsid w:val="7B5277E6"/>
    <w:rsid w:val="7B5B530A"/>
    <w:rsid w:val="7B8D2427"/>
    <w:rsid w:val="7BA75723"/>
    <w:rsid w:val="7BDA440B"/>
    <w:rsid w:val="7C143E82"/>
    <w:rsid w:val="7C491496"/>
    <w:rsid w:val="7C86358B"/>
    <w:rsid w:val="7C927339"/>
    <w:rsid w:val="7C965792"/>
    <w:rsid w:val="7CC876FF"/>
    <w:rsid w:val="7D080444"/>
    <w:rsid w:val="7D140B97"/>
    <w:rsid w:val="7D7B1EE7"/>
    <w:rsid w:val="7D8125C6"/>
    <w:rsid w:val="7D983576"/>
    <w:rsid w:val="7EB23366"/>
    <w:rsid w:val="7EBB576E"/>
    <w:rsid w:val="7EC6433C"/>
    <w:rsid w:val="7EE36A72"/>
    <w:rsid w:val="7F657B3B"/>
    <w:rsid w:val="7F7C1DB2"/>
    <w:rsid w:val="7FC93EBA"/>
    <w:rsid w:val="7FE93851"/>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NormalCharacter"/>
    <w:qFormat/>
    <w:uiPriority w:val="0"/>
  </w:style>
  <w:style w:type="character" w:customStyle="1" w:styleId="11">
    <w:name w:val="页眉 字符"/>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table" w:customStyle="1" w:styleId="13">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4">
    <w:name w:val="正文文本 + 7 pt"/>
    <w:basedOn w:val="15"/>
    <w:qFormat/>
    <w:uiPriority w:val="0"/>
    <w:rPr>
      <w:rFonts w:ascii="宋体" w:hAnsi="宋体" w:eastAsia="宋体" w:cs="宋体"/>
      <w:b/>
      <w:bCs/>
      <w:color w:val="000000"/>
      <w:spacing w:val="0"/>
      <w:w w:val="100"/>
      <w:kern w:val="0"/>
      <w:position w:val="0"/>
      <w:sz w:val="14"/>
      <w:szCs w:val="14"/>
      <w:shd w:val="clear" w:color="auto" w:fill="FFFFFF"/>
      <w:lang w:val="zh-CN"/>
    </w:rPr>
  </w:style>
  <w:style w:type="character" w:customStyle="1" w:styleId="15">
    <w:name w:val="正文文本_"/>
    <w:basedOn w:val="7"/>
    <w:link w:val="16"/>
    <w:qFormat/>
    <w:uiPriority w:val="0"/>
    <w:rPr>
      <w:rFonts w:ascii="宋体" w:hAnsi="宋体" w:eastAsia="宋体" w:cs="宋体"/>
      <w:kern w:val="0"/>
      <w:sz w:val="22"/>
      <w:szCs w:val="22"/>
    </w:rPr>
  </w:style>
  <w:style w:type="paragraph" w:customStyle="1" w:styleId="16">
    <w:name w:val="正文文本3"/>
    <w:basedOn w:val="1"/>
    <w:link w:val="15"/>
    <w:qFormat/>
    <w:uiPriority w:val="0"/>
    <w:pPr>
      <w:shd w:val="clear" w:color="auto" w:fill="FFFFFF"/>
      <w:spacing w:before="420" w:after="60" w:line="0" w:lineRule="atLeast"/>
      <w:jc w:val="distribute"/>
    </w:pPr>
    <w:rPr>
      <w:rFonts w:ascii="宋体" w:hAnsi="宋体" w:eastAsia="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246</Words>
  <Characters>1406</Characters>
  <Lines>11</Lines>
  <Paragraphs>3</Paragraphs>
  <TotalTime>43</TotalTime>
  <ScaleCrop>false</ScaleCrop>
  <LinksUpToDate>false</LinksUpToDate>
  <CharactersWithSpaces>1649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2022-11-18T09:36:00Z</dcterms:created>
  <dc:creator>Administrator</dc:creator>
  <cp:lastModifiedBy>念安 </cp:lastModifiedBy>
  <cp:lastPrinted>2022-08-05T01:19:00Z</cp:lastPrinted>
  <dcterms:modified xsi:type="dcterms:W3CDTF">2023-10-23T07:28:51Z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F024B438C4A64BB397C5B7AA7E9B06E4_13</vt:lpwstr>
  </property>
</Properties>
</file>